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5FFE" w14:textId="77777777" w:rsidR="00CF5AE5" w:rsidRPr="00CF5AE5" w:rsidRDefault="00CF5AE5" w:rsidP="00CF5AE5">
      <w:pPr>
        <w:bidi/>
        <w:jc w:val="center"/>
        <w:rPr>
          <w:sz w:val="24"/>
          <w:szCs w:val="24"/>
          <w:rtl/>
        </w:rPr>
      </w:pPr>
      <w:r w:rsidRPr="00CF5AE5">
        <w:rPr>
          <w:rFonts w:hint="cs"/>
          <w:sz w:val="24"/>
          <w:szCs w:val="24"/>
          <w:rtl/>
        </w:rPr>
        <w:t>הפקולטה למדעי הרוח</w:t>
      </w:r>
    </w:p>
    <w:p w14:paraId="425F3C69" w14:textId="77777777" w:rsidR="00453095" w:rsidRPr="00CF5AE5" w:rsidRDefault="00CF5AE5" w:rsidP="00CF5AE5">
      <w:pPr>
        <w:bidi/>
        <w:jc w:val="center"/>
        <w:rPr>
          <w:sz w:val="24"/>
          <w:szCs w:val="24"/>
          <w:rtl/>
        </w:rPr>
      </w:pPr>
      <w:r w:rsidRPr="00CF5AE5">
        <w:rPr>
          <w:rFonts w:hint="cs"/>
          <w:sz w:val="24"/>
          <w:szCs w:val="24"/>
          <w:rtl/>
        </w:rPr>
        <w:t>המחלקה לספרות משווה</w:t>
      </w:r>
    </w:p>
    <w:p w14:paraId="6129C4B6" w14:textId="77777777" w:rsidR="00CF5AE5" w:rsidRDefault="00CF5AE5" w:rsidP="00D51CD7">
      <w:pPr>
        <w:bidi/>
        <w:jc w:val="center"/>
        <w:rPr>
          <w:b/>
          <w:bCs/>
          <w:sz w:val="28"/>
          <w:szCs w:val="28"/>
          <w:rtl/>
        </w:rPr>
      </w:pPr>
      <w:r w:rsidRPr="00CF5AE5">
        <w:rPr>
          <w:rFonts w:hint="cs"/>
          <w:b/>
          <w:bCs/>
          <w:sz w:val="28"/>
          <w:szCs w:val="28"/>
          <w:rtl/>
        </w:rPr>
        <w:t xml:space="preserve">מגמת כתיבה יוצרת בתואר שני בספרות משווה ללא </w:t>
      </w:r>
      <w:proofErr w:type="spellStart"/>
      <w:r w:rsidRPr="00CF5AE5">
        <w:rPr>
          <w:rFonts w:hint="cs"/>
          <w:b/>
          <w:bCs/>
          <w:sz w:val="28"/>
          <w:szCs w:val="28"/>
          <w:rtl/>
        </w:rPr>
        <w:t>תיזה</w:t>
      </w:r>
      <w:proofErr w:type="spellEnd"/>
    </w:p>
    <w:p w14:paraId="1A6C615F" w14:textId="7F3D4E67" w:rsidR="00CF5AE5" w:rsidRDefault="00CF5AE5" w:rsidP="00CF5AE5">
      <w:pPr>
        <w:bidi/>
        <w:jc w:val="center"/>
        <w:rPr>
          <w:b/>
          <w:bCs/>
          <w:sz w:val="28"/>
          <w:szCs w:val="28"/>
          <w:rtl/>
        </w:rPr>
      </w:pPr>
      <w:r>
        <w:rPr>
          <w:rFonts w:hint="cs"/>
          <w:b/>
          <w:bCs/>
          <w:sz w:val="20"/>
          <w:szCs w:val="20"/>
          <w:rtl/>
        </w:rPr>
        <w:t>בשיתוף עם המחלקה לספרות עם ישראל</w:t>
      </w:r>
      <w:r w:rsidRPr="00CF5AE5">
        <w:rPr>
          <w:rFonts w:hint="cs"/>
          <w:b/>
          <w:bCs/>
          <w:sz w:val="28"/>
          <w:szCs w:val="28"/>
          <w:rtl/>
        </w:rPr>
        <w:t xml:space="preserve"> </w:t>
      </w:r>
    </w:p>
    <w:p w14:paraId="6DF5C7CA" w14:textId="77777777" w:rsidR="00D2058A" w:rsidRPr="00CF5AE5" w:rsidRDefault="00D2058A" w:rsidP="00D2058A">
      <w:pPr>
        <w:bidi/>
        <w:jc w:val="center"/>
        <w:rPr>
          <w:b/>
          <w:bCs/>
          <w:sz w:val="28"/>
          <w:szCs w:val="28"/>
          <w:rtl/>
        </w:rPr>
      </w:pPr>
    </w:p>
    <w:p w14:paraId="5C4A540F" w14:textId="77777777" w:rsidR="00D46E36" w:rsidRDefault="00D46E36" w:rsidP="00D46E36">
      <w:pPr>
        <w:bidi/>
        <w:jc w:val="both"/>
        <w:rPr>
          <w:sz w:val="24"/>
          <w:szCs w:val="24"/>
        </w:rPr>
      </w:pPr>
      <w:r>
        <w:rPr>
          <w:sz w:val="24"/>
          <w:szCs w:val="24"/>
          <w:rtl/>
        </w:rPr>
        <w:t>בשנת תשע"ט נפתחת מגמה חדשה בכתיבה יוצרת בתואר שני בספרות משווה. מטרת המגמה לאפשר לסטודנטים הלומדים בה להיחשף באופן מקצועי לטכניקות הכתיבה היצירתית בפרוזה ובשירה ולבחון סגנונות וז'אנרים שונים תוך עיצוב דרכם האישית כיוצרים וככותבים. משך הלימודים במגמה הוא שנתיים, וכולל 18 שעות שבועיות. במסגרתן ישתתפו הסטודנטי</w:t>
      </w:r>
      <w:bookmarkStart w:id="0" w:name="_GoBack"/>
      <w:bookmarkEnd w:id="0"/>
      <w:r>
        <w:rPr>
          <w:sz w:val="24"/>
          <w:szCs w:val="24"/>
          <w:rtl/>
        </w:rPr>
        <w:t xml:space="preserve">ם בסדנאות בכתיבת שירה, פרוזה ועריכה ספרותית בהנחיית אנשי מקצוע מן המובילים בתחום ובעלי ניסיון רב בהנחיה של סדנאות כתיבה, כגון הסופר והעורך </w:t>
      </w:r>
      <w:r>
        <w:rPr>
          <w:b/>
          <w:bCs/>
          <w:sz w:val="24"/>
          <w:szCs w:val="24"/>
          <w:rtl/>
        </w:rPr>
        <w:t>יובל שמעוני</w:t>
      </w:r>
      <w:r>
        <w:rPr>
          <w:sz w:val="24"/>
          <w:szCs w:val="24"/>
          <w:rtl/>
        </w:rPr>
        <w:t xml:space="preserve">, המשורר והעורך </w:t>
      </w:r>
      <w:r>
        <w:rPr>
          <w:b/>
          <w:bCs/>
          <w:sz w:val="24"/>
          <w:szCs w:val="24"/>
          <w:rtl/>
        </w:rPr>
        <w:t>אליעז כהן</w:t>
      </w:r>
      <w:r>
        <w:rPr>
          <w:rFonts w:cs="Arial"/>
          <w:sz w:val="24"/>
          <w:szCs w:val="24"/>
          <w:rtl/>
        </w:rPr>
        <w:t xml:space="preserve">, </w:t>
      </w:r>
      <w:r>
        <w:rPr>
          <w:sz w:val="24"/>
          <w:szCs w:val="24"/>
          <w:rtl/>
        </w:rPr>
        <w:t xml:space="preserve">הסופרת והמשוררת </w:t>
      </w:r>
      <w:r>
        <w:rPr>
          <w:b/>
          <w:bCs/>
          <w:sz w:val="24"/>
          <w:szCs w:val="24"/>
          <w:rtl/>
        </w:rPr>
        <w:t>לאה איני</w:t>
      </w:r>
      <w:r>
        <w:rPr>
          <w:sz w:val="24"/>
          <w:szCs w:val="24"/>
          <w:rtl/>
        </w:rPr>
        <w:t xml:space="preserve">, הסופר והמשורר פרופ' </w:t>
      </w:r>
      <w:r>
        <w:rPr>
          <w:rFonts w:cs="Arial"/>
          <w:b/>
          <w:bCs/>
          <w:sz w:val="24"/>
          <w:szCs w:val="24"/>
          <w:rtl/>
        </w:rPr>
        <w:t xml:space="preserve">מירון </w:t>
      </w:r>
      <w:proofErr w:type="spellStart"/>
      <w:r>
        <w:rPr>
          <w:rFonts w:cs="Arial"/>
          <w:b/>
          <w:bCs/>
          <w:sz w:val="24"/>
          <w:szCs w:val="24"/>
          <w:rtl/>
        </w:rPr>
        <w:t>איזקסון</w:t>
      </w:r>
      <w:proofErr w:type="spellEnd"/>
      <w:r>
        <w:rPr>
          <w:sz w:val="24"/>
          <w:szCs w:val="24"/>
          <w:rtl/>
        </w:rPr>
        <w:t xml:space="preserve"> ועוד. לצד אלה, ילמדו הסטודנטים קורסי ליבה במחלקה לספרות משווה וכן סמינרים בנושאים שונים מתחומה של ספרות העולם, התיאוריה והאסתטיקה.</w:t>
      </w:r>
    </w:p>
    <w:p w14:paraId="792D5BAD" w14:textId="77777777" w:rsidR="00D51CD7" w:rsidRPr="00D46E36" w:rsidRDefault="00D51CD7" w:rsidP="00CD1011">
      <w:pPr>
        <w:bidi/>
        <w:jc w:val="both"/>
        <w:rPr>
          <w:sz w:val="24"/>
          <w:szCs w:val="24"/>
          <w:rtl/>
        </w:rPr>
      </w:pPr>
    </w:p>
    <w:p w14:paraId="5C2303C4" w14:textId="77777777" w:rsidR="00840F0C" w:rsidRDefault="00CF5AE5" w:rsidP="007E4769">
      <w:pPr>
        <w:bidi/>
        <w:spacing w:line="360" w:lineRule="auto"/>
        <w:jc w:val="both"/>
        <w:rPr>
          <w:sz w:val="28"/>
          <w:szCs w:val="28"/>
          <w:u w:val="single"/>
          <w:rtl/>
        </w:rPr>
      </w:pPr>
      <w:r w:rsidRPr="007E4769">
        <w:rPr>
          <w:rFonts w:hint="cs"/>
          <w:sz w:val="28"/>
          <w:szCs w:val="28"/>
          <w:u w:val="single"/>
          <w:rtl/>
        </w:rPr>
        <w:t xml:space="preserve">מבנה המגמה </w:t>
      </w:r>
      <w:r w:rsidR="00840F0C" w:rsidRPr="007E4769">
        <w:rPr>
          <w:sz w:val="28"/>
          <w:szCs w:val="28"/>
          <w:u w:val="single"/>
          <w:rtl/>
        </w:rPr>
        <w:t>–</w:t>
      </w:r>
      <w:r w:rsidR="007E4769">
        <w:rPr>
          <w:rFonts w:hint="cs"/>
          <w:sz w:val="28"/>
          <w:szCs w:val="28"/>
          <w:u w:val="single"/>
          <w:rtl/>
        </w:rPr>
        <w:t xml:space="preserve"> סה"כ</w:t>
      </w:r>
      <w:r w:rsidR="00840F0C" w:rsidRPr="007E4769">
        <w:rPr>
          <w:rFonts w:hint="cs"/>
          <w:sz w:val="28"/>
          <w:szCs w:val="28"/>
          <w:u w:val="single"/>
          <w:rtl/>
        </w:rPr>
        <w:t xml:space="preserve"> 18 </w:t>
      </w:r>
      <w:proofErr w:type="spellStart"/>
      <w:r w:rsidR="00840F0C" w:rsidRPr="007E4769">
        <w:rPr>
          <w:rFonts w:hint="cs"/>
          <w:sz w:val="28"/>
          <w:szCs w:val="28"/>
          <w:u w:val="single"/>
          <w:rtl/>
        </w:rPr>
        <w:t>ש"ש</w:t>
      </w:r>
      <w:proofErr w:type="spellEnd"/>
      <w:r w:rsidR="00840F0C" w:rsidRPr="007E4769">
        <w:rPr>
          <w:rFonts w:hint="cs"/>
          <w:sz w:val="28"/>
          <w:szCs w:val="28"/>
          <w:u w:val="single"/>
          <w:rtl/>
        </w:rPr>
        <w:t xml:space="preserve"> </w:t>
      </w:r>
      <w:r w:rsidR="007E4769">
        <w:rPr>
          <w:rFonts w:hint="cs"/>
          <w:sz w:val="28"/>
          <w:szCs w:val="28"/>
          <w:u w:val="single"/>
          <w:rtl/>
        </w:rPr>
        <w:t>לתואר</w:t>
      </w:r>
    </w:p>
    <w:p w14:paraId="46546339" w14:textId="77777777" w:rsidR="004C63F1" w:rsidRPr="00840F0C" w:rsidRDefault="00840F0C" w:rsidP="00840F0C">
      <w:pPr>
        <w:bidi/>
        <w:jc w:val="both"/>
        <w:rPr>
          <w:b/>
          <w:bCs/>
          <w:sz w:val="24"/>
          <w:szCs w:val="24"/>
          <w:u w:val="single"/>
          <w:rtl/>
        </w:rPr>
      </w:pPr>
      <w:r w:rsidRPr="00840F0C">
        <w:rPr>
          <w:rFonts w:hint="cs"/>
          <w:b/>
          <w:bCs/>
          <w:sz w:val="24"/>
          <w:szCs w:val="24"/>
          <w:u w:val="single"/>
          <w:rtl/>
        </w:rPr>
        <w:t>א.</w:t>
      </w:r>
      <w:r>
        <w:rPr>
          <w:rFonts w:hint="cs"/>
          <w:b/>
          <w:bCs/>
          <w:sz w:val="24"/>
          <w:szCs w:val="24"/>
          <w:u w:val="single"/>
          <w:rtl/>
        </w:rPr>
        <w:t xml:space="preserve"> </w:t>
      </w:r>
      <w:r w:rsidR="004C63F1" w:rsidRPr="00840F0C">
        <w:rPr>
          <w:rFonts w:hint="cs"/>
          <w:b/>
          <w:bCs/>
          <w:sz w:val="24"/>
          <w:szCs w:val="24"/>
          <w:u w:val="single"/>
          <w:rtl/>
        </w:rPr>
        <w:t>סדנאות כתיבה (</w:t>
      </w:r>
      <w:r w:rsidR="000F52D3" w:rsidRPr="00840F0C">
        <w:rPr>
          <w:rFonts w:hint="cs"/>
          <w:b/>
          <w:bCs/>
          <w:sz w:val="24"/>
          <w:szCs w:val="24"/>
          <w:u w:val="single"/>
          <w:rtl/>
        </w:rPr>
        <w:t>9</w:t>
      </w:r>
      <w:r w:rsidR="004C63F1" w:rsidRPr="00840F0C">
        <w:rPr>
          <w:rFonts w:hint="cs"/>
          <w:b/>
          <w:bCs/>
          <w:sz w:val="24"/>
          <w:szCs w:val="24"/>
          <w:u w:val="single"/>
          <w:rtl/>
        </w:rPr>
        <w:t xml:space="preserve"> </w:t>
      </w:r>
      <w:proofErr w:type="spellStart"/>
      <w:r w:rsidR="004C63F1" w:rsidRPr="00840F0C">
        <w:rPr>
          <w:rFonts w:hint="cs"/>
          <w:b/>
          <w:bCs/>
          <w:sz w:val="24"/>
          <w:szCs w:val="24"/>
          <w:u w:val="single"/>
          <w:rtl/>
        </w:rPr>
        <w:t>ש"ש</w:t>
      </w:r>
      <w:proofErr w:type="spellEnd"/>
      <w:r w:rsidR="004C63F1" w:rsidRPr="00840F0C">
        <w:rPr>
          <w:rFonts w:hint="cs"/>
          <w:b/>
          <w:bCs/>
          <w:sz w:val="24"/>
          <w:szCs w:val="24"/>
          <w:u w:val="single"/>
          <w:rtl/>
        </w:rPr>
        <w:t>)</w:t>
      </w:r>
    </w:p>
    <w:p w14:paraId="2E6F6690" w14:textId="77777777" w:rsidR="00CD1011" w:rsidRDefault="00CD1011" w:rsidP="00CD1011">
      <w:pPr>
        <w:bidi/>
        <w:jc w:val="both"/>
        <w:rPr>
          <w:sz w:val="24"/>
          <w:szCs w:val="24"/>
          <w:rtl/>
        </w:rPr>
      </w:pPr>
      <w:r w:rsidRPr="00CD1011">
        <w:rPr>
          <w:rFonts w:hint="cs"/>
          <w:sz w:val="24"/>
          <w:szCs w:val="24"/>
          <w:u w:val="single"/>
          <w:rtl/>
        </w:rPr>
        <w:t>שנה א:</w:t>
      </w:r>
      <w:r>
        <w:rPr>
          <w:rFonts w:hint="cs"/>
          <w:sz w:val="24"/>
          <w:szCs w:val="24"/>
          <w:rtl/>
        </w:rPr>
        <w:t xml:space="preserve"> </w:t>
      </w:r>
    </w:p>
    <w:p w14:paraId="02BE6886" w14:textId="77777777" w:rsidR="004C63F1" w:rsidRDefault="00CD1011" w:rsidP="00CD1011">
      <w:pPr>
        <w:bidi/>
        <w:jc w:val="both"/>
        <w:rPr>
          <w:sz w:val="24"/>
          <w:szCs w:val="24"/>
          <w:rtl/>
        </w:rPr>
      </w:pPr>
      <w:r>
        <w:rPr>
          <w:rFonts w:hint="cs"/>
          <w:sz w:val="24"/>
          <w:szCs w:val="24"/>
          <w:rtl/>
        </w:rPr>
        <w:t>סדנת</w:t>
      </w:r>
      <w:r w:rsidR="004C63F1">
        <w:rPr>
          <w:rFonts w:hint="cs"/>
          <w:sz w:val="24"/>
          <w:szCs w:val="24"/>
          <w:rtl/>
        </w:rPr>
        <w:t xml:space="preserve"> פרוזה (2 </w:t>
      </w:r>
      <w:proofErr w:type="spellStart"/>
      <w:r w:rsidR="004C63F1">
        <w:rPr>
          <w:rFonts w:hint="cs"/>
          <w:sz w:val="24"/>
          <w:szCs w:val="24"/>
          <w:rtl/>
        </w:rPr>
        <w:t>ש"ש</w:t>
      </w:r>
      <w:proofErr w:type="spellEnd"/>
      <w:r w:rsidR="004C63F1">
        <w:rPr>
          <w:rFonts w:hint="cs"/>
          <w:sz w:val="24"/>
          <w:szCs w:val="24"/>
          <w:rtl/>
        </w:rPr>
        <w:t xml:space="preserve">) </w:t>
      </w:r>
      <w:r w:rsidR="004C63F1">
        <w:rPr>
          <w:sz w:val="24"/>
          <w:szCs w:val="24"/>
          <w:rtl/>
        </w:rPr>
        <w:t>–</w:t>
      </w:r>
      <w:r w:rsidR="004C63F1">
        <w:rPr>
          <w:rFonts w:hint="cs"/>
          <w:sz w:val="24"/>
          <w:szCs w:val="24"/>
          <w:rtl/>
        </w:rPr>
        <w:t xml:space="preserve"> יובל שמעוני</w:t>
      </w:r>
    </w:p>
    <w:p w14:paraId="5DBC97B9" w14:textId="51C33E5B" w:rsidR="004C63F1" w:rsidRDefault="00CD1011" w:rsidP="00CD1011">
      <w:pPr>
        <w:bidi/>
        <w:jc w:val="both"/>
        <w:rPr>
          <w:sz w:val="24"/>
          <w:szCs w:val="24"/>
          <w:rtl/>
        </w:rPr>
      </w:pPr>
      <w:r>
        <w:rPr>
          <w:rFonts w:hint="cs"/>
          <w:sz w:val="24"/>
          <w:szCs w:val="24"/>
          <w:rtl/>
        </w:rPr>
        <w:t xml:space="preserve">סדנת </w:t>
      </w:r>
      <w:r w:rsidR="004C63F1">
        <w:rPr>
          <w:rFonts w:hint="cs"/>
          <w:sz w:val="24"/>
          <w:szCs w:val="24"/>
          <w:rtl/>
        </w:rPr>
        <w:t xml:space="preserve">שירה (2 </w:t>
      </w:r>
      <w:proofErr w:type="spellStart"/>
      <w:r w:rsidR="004C63F1">
        <w:rPr>
          <w:rFonts w:hint="cs"/>
          <w:sz w:val="24"/>
          <w:szCs w:val="24"/>
          <w:rtl/>
        </w:rPr>
        <w:t>ש"ש</w:t>
      </w:r>
      <w:proofErr w:type="spellEnd"/>
      <w:r w:rsidR="004C63F1">
        <w:rPr>
          <w:rFonts w:hint="cs"/>
          <w:sz w:val="24"/>
          <w:szCs w:val="24"/>
          <w:rtl/>
        </w:rPr>
        <w:t xml:space="preserve">) </w:t>
      </w:r>
      <w:r w:rsidR="004C63F1">
        <w:rPr>
          <w:sz w:val="24"/>
          <w:szCs w:val="24"/>
          <w:rtl/>
        </w:rPr>
        <w:t>–</w:t>
      </w:r>
      <w:r w:rsidR="004C63F1">
        <w:rPr>
          <w:rFonts w:hint="cs"/>
          <w:sz w:val="24"/>
          <w:szCs w:val="24"/>
          <w:rtl/>
        </w:rPr>
        <w:t xml:space="preserve"> אליעז כהן</w:t>
      </w:r>
    </w:p>
    <w:p w14:paraId="27157325" w14:textId="77777777" w:rsidR="00CD1011" w:rsidRPr="00CD1011" w:rsidRDefault="00CD1011" w:rsidP="00CD1011">
      <w:pPr>
        <w:bidi/>
        <w:jc w:val="both"/>
        <w:rPr>
          <w:sz w:val="24"/>
          <w:szCs w:val="24"/>
          <w:u w:val="single"/>
          <w:rtl/>
        </w:rPr>
      </w:pPr>
      <w:r w:rsidRPr="00CD1011">
        <w:rPr>
          <w:rFonts w:hint="cs"/>
          <w:sz w:val="24"/>
          <w:szCs w:val="24"/>
          <w:u w:val="single"/>
          <w:rtl/>
        </w:rPr>
        <w:t xml:space="preserve">שנה ב: </w:t>
      </w:r>
    </w:p>
    <w:p w14:paraId="635354E5" w14:textId="77777777" w:rsidR="00CD0196" w:rsidRDefault="00CD1011" w:rsidP="00CD1011">
      <w:pPr>
        <w:bidi/>
        <w:jc w:val="both"/>
        <w:rPr>
          <w:sz w:val="24"/>
          <w:szCs w:val="24"/>
          <w:rtl/>
        </w:rPr>
      </w:pPr>
      <w:r>
        <w:rPr>
          <w:rFonts w:hint="cs"/>
          <w:sz w:val="24"/>
          <w:szCs w:val="24"/>
          <w:rtl/>
        </w:rPr>
        <w:t xml:space="preserve">סדנת </w:t>
      </w:r>
      <w:r w:rsidR="004C63F1">
        <w:rPr>
          <w:rFonts w:hint="cs"/>
          <w:sz w:val="24"/>
          <w:szCs w:val="24"/>
          <w:rtl/>
        </w:rPr>
        <w:t>פרוזה</w:t>
      </w:r>
      <w:r>
        <w:rPr>
          <w:rFonts w:hint="cs"/>
          <w:sz w:val="24"/>
          <w:szCs w:val="24"/>
          <w:rtl/>
        </w:rPr>
        <w:t xml:space="preserve"> מתקדמת</w:t>
      </w:r>
      <w:r w:rsidR="004C63F1">
        <w:rPr>
          <w:rFonts w:hint="cs"/>
          <w:sz w:val="24"/>
          <w:szCs w:val="24"/>
          <w:rtl/>
        </w:rPr>
        <w:t xml:space="preserve"> (2 </w:t>
      </w:r>
      <w:proofErr w:type="spellStart"/>
      <w:r w:rsidR="004C63F1">
        <w:rPr>
          <w:rFonts w:hint="cs"/>
          <w:sz w:val="24"/>
          <w:szCs w:val="24"/>
          <w:rtl/>
        </w:rPr>
        <w:t>ש"ש</w:t>
      </w:r>
      <w:proofErr w:type="spellEnd"/>
      <w:r w:rsidR="004C63F1">
        <w:rPr>
          <w:rFonts w:hint="cs"/>
          <w:sz w:val="24"/>
          <w:szCs w:val="24"/>
          <w:rtl/>
        </w:rPr>
        <w:t xml:space="preserve">) </w:t>
      </w:r>
      <w:r w:rsidR="004C63F1">
        <w:rPr>
          <w:sz w:val="24"/>
          <w:szCs w:val="24"/>
          <w:rtl/>
        </w:rPr>
        <w:t>–</w:t>
      </w:r>
      <w:r w:rsidR="004C63F1">
        <w:rPr>
          <w:rFonts w:hint="cs"/>
          <w:sz w:val="24"/>
          <w:szCs w:val="24"/>
          <w:rtl/>
        </w:rPr>
        <w:t xml:space="preserve"> יובל שמעוני</w:t>
      </w:r>
      <w:r w:rsidR="004C63F1" w:rsidRPr="004C63F1">
        <w:rPr>
          <w:rFonts w:hint="cs"/>
          <w:b/>
          <w:bCs/>
          <w:sz w:val="24"/>
          <w:szCs w:val="24"/>
          <w:rtl/>
        </w:rPr>
        <w:t xml:space="preserve"> </w:t>
      </w:r>
      <w:r w:rsidR="004C63F1" w:rsidRPr="004C63F1">
        <w:rPr>
          <w:rFonts w:hint="cs"/>
          <w:b/>
          <w:bCs/>
          <w:sz w:val="24"/>
          <w:szCs w:val="24"/>
          <w:u w:val="single"/>
          <w:rtl/>
        </w:rPr>
        <w:t>או</w:t>
      </w:r>
      <w:r w:rsidR="004C63F1">
        <w:rPr>
          <w:rFonts w:hint="cs"/>
          <w:sz w:val="24"/>
          <w:szCs w:val="24"/>
          <w:rtl/>
        </w:rPr>
        <w:t xml:space="preserve"> </w:t>
      </w:r>
    </w:p>
    <w:p w14:paraId="7CEF223D" w14:textId="2101F651" w:rsidR="004C63F1" w:rsidRDefault="00CD1011" w:rsidP="00CD0196">
      <w:pPr>
        <w:bidi/>
        <w:jc w:val="both"/>
        <w:rPr>
          <w:sz w:val="24"/>
          <w:szCs w:val="24"/>
          <w:rtl/>
        </w:rPr>
      </w:pPr>
      <w:r>
        <w:rPr>
          <w:rFonts w:hint="cs"/>
          <w:sz w:val="24"/>
          <w:szCs w:val="24"/>
          <w:rtl/>
        </w:rPr>
        <w:t>סדנת שירה מתקדמת</w:t>
      </w:r>
      <w:r w:rsidR="004C63F1">
        <w:rPr>
          <w:rFonts w:hint="cs"/>
          <w:sz w:val="24"/>
          <w:szCs w:val="24"/>
          <w:rtl/>
        </w:rPr>
        <w:t xml:space="preserve"> (2 </w:t>
      </w:r>
      <w:proofErr w:type="spellStart"/>
      <w:r w:rsidR="004C63F1">
        <w:rPr>
          <w:rFonts w:hint="cs"/>
          <w:sz w:val="24"/>
          <w:szCs w:val="24"/>
          <w:rtl/>
        </w:rPr>
        <w:t>ש"ש</w:t>
      </w:r>
      <w:proofErr w:type="spellEnd"/>
      <w:r w:rsidR="004C63F1">
        <w:rPr>
          <w:rFonts w:hint="cs"/>
          <w:sz w:val="24"/>
          <w:szCs w:val="24"/>
          <w:rtl/>
        </w:rPr>
        <w:t xml:space="preserve">) </w:t>
      </w:r>
      <w:r w:rsidR="004C63F1">
        <w:rPr>
          <w:sz w:val="24"/>
          <w:szCs w:val="24"/>
          <w:rtl/>
        </w:rPr>
        <w:t>–</w:t>
      </w:r>
      <w:r w:rsidR="004C63F1">
        <w:rPr>
          <w:rFonts w:hint="cs"/>
          <w:sz w:val="24"/>
          <w:szCs w:val="24"/>
          <w:rtl/>
        </w:rPr>
        <w:t xml:space="preserve"> אליעז </w:t>
      </w:r>
      <w:r>
        <w:rPr>
          <w:rFonts w:hint="cs"/>
          <w:sz w:val="24"/>
          <w:szCs w:val="24"/>
          <w:rtl/>
        </w:rPr>
        <w:t>כהן</w:t>
      </w:r>
    </w:p>
    <w:p w14:paraId="7D016928" w14:textId="77777777" w:rsidR="000F52D3" w:rsidRDefault="000F52D3" w:rsidP="00CD1011">
      <w:pPr>
        <w:bidi/>
        <w:jc w:val="both"/>
        <w:rPr>
          <w:sz w:val="24"/>
          <w:szCs w:val="24"/>
          <w:rtl/>
        </w:rPr>
      </w:pPr>
    </w:p>
    <w:p w14:paraId="3A2C0C0F" w14:textId="4A3C005A" w:rsidR="004C63F1" w:rsidRPr="00CD1011" w:rsidRDefault="004C63F1" w:rsidP="00C25EE4">
      <w:pPr>
        <w:bidi/>
        <w:jc w:val="both"/>
        <w:rPr>
          <w:sz w:val="24"/>
          <w:szCs w:val="24"/>
          <w:u w:val="single"/>
          <w:rtl/>
        </w:rPr>
      </w:pPr>
      <w:r w:rsidRPr="00CD1011">
        <w:rPr>
          <w:rFonts w:hint="cs"/>
          <w:sz w:val="24"/>
          <w:szCs w:val="24"/>
          <w:u w:val="single"/>
          <w:rtl/>
        </w:rPr>
        <w:t xml:space="preserve">במקביל יש לקחת </w:t>
      </w:r>
      <w:r w:rsidR="00C25EE4">
        <w:rPr>
          <w:rFonts w:hint="cs"/>
          <w:sz w:val="24"/>
          <w:szCs w:val="24"/>
          <w:u w:val="single"/>
          <w:rtl/>
        </w:rPr>
        <w:t>באחת מן השנים (א' או ב')</w:t>
      </w:r>
      <w:r w:rsidRPr="00CD1011">
        <w:rPr>
          <w:rFonts w:hint="cs"/>
          <w:sz w:val="24"/>
          <w:szCs w:val="24"/>
          <w:u w:val="single"/>
          <w:rtl/>
        </w:rPr>
        <w:t xml:space="preserve"> :</w:t>
      </w:r>
    </w:p>
    <w:p w14:paraId="46D75DE9" w14:textId="2E52292A" w:rsidR="004C63F1" w:rsidRPr="00CD0196" w:rsidRDefault="004C63F1" w:rsidP="00CD1011">
      <w:pPr>
        <w:bidi/>
        <w:jc w:val="both"/>
        <w:rPr>
          <w:sz w:val="24"/>
          <w:szCs w:val="24"/>
          <w:rtl/>
          <w:lang w:val="de-DE"/>
        </w:rPr>
      </w:pPr>
      <w:r>
        <w:rPr>
          <w:rFonts w:hint="cs"/>
          <w:sz w:val="24"/>
          <w:szCs w:val="24"/>
          <w:rtl/>
        </w:rPr>
        <w:t xml:space="preserve">סדנת שירה שנתית (2 </w:t>
      </w:r>
      <w:proofErr w:type="spellStart"/>
      <w:r>
        <w:rPr>
          <w:rFonts w:hint="cs"/>
          <w:sz w:val="24"/>
          <w:szCs w:val="24"/>
          <w:rtl/>
        </w:rPr>
        <w:t>ש"ש</w:t>
      </w:r>
      <w:proofErr w:type="spellEnd"/>
      <w:r>
        <w:rPr>
          <w:rFonts w:hint="cs"/>
          <w:sz w:val="24"/>
          <w:szCs w:val="24"/>
          <w:rtl/>
        </w:rPr>
        <w:t xml:space="preserve">) </w:t>
      </w:r>
      <w:r>
        <w:rPr>
          <w:sz w:val="24"/>
          <w:szCs w:val="24"/>
          <w:rtl/>
        </w:rPr>
        <w:t>–</w:t>
      </w:r>
      <w:r>
        <w:rPr>
          <w:rFonts w:hint="cs"/>
          <w:sz w:val="24"/>
          <w:szCs w:val="24"/>
          <w:rtl/>
        </w:rPr>
        <w:t xml:space="preserve"> מירון </w:t>
      </w:r>
      <w:proofErr w:type="spellStart"/>
      <w:r>
        <w:rPr>
          <w:rFonts w:hint="cs"/>
          <w:sz w:val="24"/>
          <w:szCs w:val="24"/>
          <w:rtl/>
        </w:rPr>
        <w:t>איזקסון</w:t>
      </w:r>
      <w:proofErr w:type="spellEnd"/>
      <w:r>
        <w:rPr>
          <w:rFonts w:hint="cs"/>
          <w:sz w:val="24"/>
          <w:szCs w:val="24"/>
          <w:rtl/>
        </w:rPr>
        <w:t xml:space="preserve"> במחלקה לספרות עם ישראל</w:t>
      </w:r>
      <w:r w:rsidR="00CD0196">
        <w:rPr>
          <w:sz w:val="24"/>
          <w:szCs w:val="24"/>
        </w:rPr>
        <w:t xml:space="preserve">  </w:t>
      </w:r>
      <w:r w:rsidR="00CD0196" w:rsidRPr="00CD0196">
        <w:rPr>
          <w:rFonts w:hint="cs"/>
          <w:b/>
          <w:bCs/>
          <w:sz w:val="24"/>
          <w:szCs w:val="24"/>
          <w:rtl/>
          <w:lang w:val="de-DE"/>
        </w:rPr>
        <w:t xml:space="preserve"> </w:t>
      </w:r>
      <w:r w:rsidR="00CD0196" w:rsidRPr="00CD0196">
        <w:rPr>
          <w:rFonts w:hint="cs"/>
          <w:b/>
          <w:bCs/>
          <w:sz w:val="24"/>
          <w:szCs w:val="24"/>
          <w:u w:val="single"/>
          <w:rtl/>
          <w:lang w:val="de-DE"/>
        </w:rPr>
        <w:t>או</w:t>
      </w:r>
    </w:p>
    <w:p w14:paraId="4F3A91E7" w14:textId="2061EA48" w:rsidR="00CD1011" w:rsidRDefault="003845D7" w:rsidP="003845D7">
      <w:pPr>
        <w:bidi/>
        <w:jc w:val="both"/>
        <w:rPr>
          <w:sz w:val="24"/>
          <w:szCs w:val="24"/>
        </w:rPr>
      </w:pPr>
      <w:r>
        <w:rPr>
          <w:rFonts w:hint="cs"/>
          <w:sz w:val="24"/>
          <w:szCs w:val="24"/>
          <w:rtl/>
        </w:rPr>
        <w:t xml:space="preserve">סדנת/קורס על סיפורי חיים/ממוארים </w:t>
      </w:r>
      <w:r>
        <w:rPr>
          <w:sz w:val="24"/>
          <w:szCs w:val="24"/>
          <w:rtl/>
        </w:rPr>
        <w:t>–</w:t>
      </w:r>
      <w:r>
        <w:rPr>
          <w:sz w:val="24"/>
          <w:szCs w:val="24"/>
        </w:rPr>
        <w:t>)</w:t>
      </w:r>
      <w:r>
        <w:rPr>
          <w:rFonts w:hint="cs"/>
          <w:sz w:val="24"/>
          <w:szCs w:val="24"/>
          <w:rtl/>
        </w:rPr>
        <w:t xml:space="preserve">2 </w:t>
      </w:r>
      <w:proofErr w:type="spellStart"/>
      <w:r>
        <w:rPr>
          <w:rFonts w:hint="cs"/>
          <w:sz w:val="24"/>
          <w:szCs w:val="24"/>
          <w:rtl/>
        </w:rPr>
        <w:t>ש"ש</w:t>
      </w:r>
      <w:proofErr w:type="spellEnd"/>
      <w:r>
        <w:rPr>
          <w:rFonts w:hint="cs"/>
          <w:sz w:val="24"/>
          <w:szCs w:val="24"/>
          <w:rtl/>
        </w:rPr>
        <w:t xml:space="preserve">) ד"ר אילנה </w:t>
      </w:r>
      <w:proofErr w:type="spellStart"/>
      <w:r>
        <w:rPr>
          <w:rFonts w:hint="cs"/>
          <w:sz w:val="24"/>
          <w:szCs w:val="24"/>
          <w:rtl/>
        </w:rPr>
        <w:t>בלומברג</w:t>
      </w:r>
      <w:proofErr w:type="spellEnd"/>
      <w:r>
        <w:rPr>
          <w:rFonts w:hint="cs"/>
          <w:sz w:val="24"/>
          <w:szCs w:val="24"/>
          <w:rtl/>
        </w:rPr>
        <w:t xml:space="preserve"> במחלקה לספרות אנגלית</w:t>
      </w:r>
    </w:p>
    <w:p w14:paraId="0BD7B177" w14:textId="77777777" w:rsidR="003845D7" w:rsidRDefault="003845D7" w:rsidP="003845D7">
      <w:pPr>
        <w:bidi/>
        <w:jc w:val="both"/>
        <w:rPr>
          <w:sz w:val="24"/>
          <w:szCs w:val="24"/>
          <w:rtl/>
        </w:rPr>
      </w:pPr>
    </w:p>
    <w:p w14:paraId="14FC3817" w14:textId="77777777" w:rsidR="004C63F1" w:rsidRDefault="004C63F1" w:rsidP="00CD1011">
      <w:pPr>
        <w:bidi/>
        <w:jc w:val="both"/>
        <w:rPr>
          <w:sz w:val="24"/>
          <w:szCs w:val="24"/>
          <w:rtl/>
        </w:rPr>
      </w:pPr>
      <w:r w:rsidRPr="00CD1011">
        <w:rPr>
          <w:rFonts w:hint="cs"/>
          <w:sz w:val="24"/>
          <w:szCs w:val="24"/>
          <w:u w:val="single"/>
          <w:rtl/>
        </w:rPr>
        <w:t>וכן לבחור אחת מהסדנאות/קורסים הבאים</w:t>
      </w:r>
      <w:r>
        <w:rPr>
          <w:rFonts w:hint="cs"/>
          <w:sz w:val="24"/>
          <w:szCs w:val="24"/>
          <w:rtl/>
        </w:rPr>
        <w:t xml:space="preserve">: </w:t>
      </w:r>
    </w:p>
    <w:p w14:paraId="294E189F" w14:textId="77777777" w:rsidR="00D2058A" w:rsidRDefault="004C63F1" w:rsidP="00D2058A">
      <w:pPr>
        <w:bidi/>
        <w:jc w:val="both"/>
        <w:rPr>
          <w:b/>
          <w:bCs/>
          <w:sz w:val="24"/>
          <w:szCs w:val="24"/>
          <w:u w:val="single"/>
          <w:rtl/>
        </w:rPr>
      </w:pPr>
      <w:r>
        <w:rPr>
          <w:rFonts w:hint="cs"/>
          <w:sz w:val="24"/>
          <w:szCs w:val="24"/>
          <w:rtl/>
        </w:rPr>
        <w:t xml:space="preserve">סדנת עריכה ספרותית (1 </w:t>
      </w:r>
      <w:proofErr w:type="spellStart"/>
      <w:r>
        <w:rPr>
          <w:rFonts w:hint="cs"/>
          <w:sz w:val="24"/>
          <w:szCs w:val="24"/>
          <w:rtl/>
        </w:rPr>
        <w:t>ש"ש</w:t>
      </w:r>
      <w:proofErr w:type="spellEnd"/>
      <w:r>
        <w:rPr>
          <w:rFonts w:hint="cs"/>
          <w:sz w:val="24"/>
          <w:szCs w:val="24"/>
          <w:rtl/>
        </w:rPr>
        <w:t xml:space="preserve">) </w:t>
      </w:r>
      <w:r>
        <w:rPr>
          <w:sz w:val="24"/>
          <w:szCs w:val="24"/>
          <w:rtl/>
        </w:rPr>
        <w:t>–</w:t>
      </w:r>
      <w:r>
        <w:rPr>
          <w:rFonts w:hint="cs"/>
          <w:sz w:val="24"/>
          <w:szCs w:val="24"/>
          <w:rtl/>
        </w:rPr>
        <w:t xml:space="preserve"> יובל שמעוני</w:t>
      </w:r>
      <w:r w:rsidR="00CD0196">
        <w:rPr>
          <w:rFonts w:hint="cs"/>
          <w:sz w:val="24"/>
          <w:szCs w:val="24"/>
          <w:rtl/>
        </w:rPr>
        <w:t xml:space="preserve"> </w:t>
      </w:r>
      <w:r w:rsidR="00CD0196" w:rsidRPr="00CD0196">
        <w:rPr>
          <w:rFonts w:hint="cs"/>
          <w:b/>
          <w:bCs/>
          <w:sz w:val="24"/>
          <w:szCs w:val="24"/>
          <w:u w:val="single"/>
          <w:rtl/>
        </w:rPr>
        <w:t>או</w:t>
      </w:r>
      <w:r w:rsidR="00D2058A">
        <w:rPr>
          <w:rFonts w:hint="cs"/>
          <w:b/>
          <w:bCs/>
          <w:sz w:val="24"/>
          <w:szCs w:val="24"/>
          <w:u w:val="single"/>
          <w:rtl/>
        </w:rPr>
        <w:t xml:space="preserve"> </w:t>
      </w:r>
    </w:p>
    <w:p w14:paraId="50A55AFC" w14:textId="08FE92B0" w:rsidR="004C63F1" w:rsidRDefault="004C63F1" w:rsidP="00D2058A">
      <w:pPr>
        <w:bidi/>
        <w:jc w:val="both"/>
        <w:rPr>
          <w:sz w:val="24"/>
          <w:szCs w:val="24"/>
          <w:rtl/>
        </w:rPr>
      </w:pPr>
      <w:r>
        <w:rPr>
          <w:rFonts w:hint="cs"/>
          <w:sz w:val="24"/>
          <w:szCs w:val="24"/>
          <w:rtl/>
        </w:rPr>
        <w:t xml:space="preserve">סדנת כתיבת פרוזה (1 </w:t>
      </w:r>
      <w:proofErr w:type="spellStart"/>
      <w:r>
        <w:rPr>
          <w:rFonts w:hint="cs"/>
          <w:sz w:val="24"/>
          <w:szCs w:val="24"/>
          <w:rtl/>
        </w:rPr>
        <w:t>ש"ש</w:t>
      </w:r>
      <w:proofErr w:type="spellEnd"/>
      <w:r>
        <w:rPr>
          <w:rFonts w:hint="cs"/>
          <w:sz w:val="24"/>
          <w:szCs w:val="24"/>
          <w:rtl/>
        </w:rPr>
        <w:t xml:space="preserve">) </w:t>
      </w:r>
      <w:r>
        <w:rPr>
          <w:sz w:val="24"/>
          <w:szCs w:val="24"/>
          <w:rtl/>
        </w:rPr>
        <w:t>–</w:t>
      </w:r>
      <w:r>
        <w:rPr>
          <w:rFonts w:hint="cs"/>
          <w:sz w:val="24"/>
          <w:szCs w:val="24"/>
          <w:rtl/>
        </w:rPr>
        <w:t xml:space="preserve"> לאה איני</w:t>
      </w:r>
    </w:p>
    <w:p w14:paraId="72A057B3" w14:textId="72150AAF" w:rsidR="004C63F1" w:rsidRDefault="004C63F1" w:rsidP="00CD1011">
      <w:pPr>
        <w:bidi/>
        <w:jc w:val="both"/>
        <w:rPr>
          <w:sz w:val="24"/>
          <w:szCs w:val="24"/>
          <w:rtl/>
        </w:rPr>
      </w:pPr>
    </w:p>
    <w:p w14:paraId="0C516C49" w14:textId="1E5A73F1" w:rsidR="00CF5AE5" w:rsidRPr="00840F0C" w:rsidRDefault="00840F0C" w:rsidP="00707E51">
      <w:pPr>
        <w:bidi/>
        <w:jc w:val="both"/>
        <w:rPr>
          <w:sz w:val="24"/>
          <w:szCs w:val="24"/>
          <w:u w:val="single"/>
          <w:rtl/>
        </w:rPr>
      </w:pPr>
      <w:r>
        <w:rPr>
          <w:rFonts w:hint="cs"/>
          <w:b/>
          <w:bCs/>
          <w:sz w:val="24"/>
          <w:szCs w:val="24"/>
          <w:u w:val="single"/>
          <w:rtl/>
        </w:rPr>
        <w:t xml:space="preserve">ב. </w:t>
      </w:r>
      <w:r w:rsidR="00CF5AE5" w:rsidRPr="00840F0C">
        <w:rPr>
          <w:rFonts w:hint="cs"/>
          <w:b/>
          <w:bCs/>
          <w:sz w:val="24"/>
          <w:szCs w:val="24"/>
          <w:u w:val="single"/>
          <w:rtl/>
        </w:rPr>
        <w:t>קורסי ליבה</w:t>
      </w:r>
      <w:r w:rsidR="000F52D3" w:rsidRPr="00840F0C">
        <w:rPr>
          <w:rFonts w:hint="cs"/>
          <w:b/>
          <w:bCs/>
          <w:sz w:val="24"/>
          <w:szCs w:val="24"/>
          <w:u w:val="single"/>
          <w:rtl/>
        </w:rPr>
        <w:t xml:space="preserve"> (3 </w:t>
      </w:r>
      <w:proofErr w:type="spellStart"/>
      <w:r w:rsidR="000F52D3" w:rsidRPr="00840F0C">
        <w:rPr>
          <w:rFonts w:hint="cs"/>
          <w:b/>
          <w:bCs/>
          <w:sz w:val="24"/>
          <w:szCs w:val="24"/>
          <w:u w:val="single"/>
          <w:rtl/>
        </w:rPr>
        <w:t>ש"ש</w:t>
      </w:r>
      <w:proofErr w:type="spellEnd"/>
      <w:r w:rsidR="000F52D3" w:rsidRPr="00840F0C">
        <w:rPr>
          <w:rFonts w:hint="cs"/>
          <w:b/>
          <w:bCs/>
          <w:sz w:val="24"/>
          <w:szCs w:val="24"/>
          <w:u w:val="single"/>
          <w:rtl/>
        </w:rPr>
        <w:t>)</w:t>
      </w:r>
      <w:r w:rsidR="00CD1011" w:rsidRPr="00840F0C">
        <w:rPr>
          <w:rFonts w:hint="cs"/>
          <w:b/>
          <w:bCs/>
          <w:sz w:val="24"/>
          <w:szCs w:val="24"/>
          <w:u w:val="single"/>
          <w:rtl/>
        </w:rPr>
        <w:t xml:space="preserve"> </w:t>
      </w:r>
      <w:r w:rsidR="00CD1011" w:rsidRPr="00840F0C">
        <w:rPr>
          <w:rFonts w:hint="cs"/>
          <w:sz w:val="24"/>
          <w:szCs w:val="24"/>
          <w:u w:val="single"/>
          <w:rtl/>
        </w:rPr>
        <w:t xml:space="preserve">מומלץ ללמוד </w:t>
      </w:r>
      <w:r w:rsidR="00C25EE4">
        <w:rPr>
          <w:rFonts w:hint="cs"/>
          <w:sz w:val="24"/>
          <w:szCs w:val="24"/>
          <w:u w:val="single"/>
          <w:rtl/>
        </w:rPr>
        <w:t xml:space="preserve">את </w:t>
      </w:r>
      <w:r w:rsidR="00CD1011" w:rsidRPr="00840F0C">
        <w:rPr>
          <w:rFonts w:hint="cs"/>
          <w:sz w:val="24"/>
          <w:szCs w:val="24"/>
          <w:u w:val="single"/>
          <w:rtl/>
        </w:rPr>
        <w:t>הקורסים הללו בשנה א'</w:t>
      </w:r>
    </w:p>
    <w:p w14:paraId="2AB3E28B" w14:textId="77777777" w:rsidR="00CF5AE5" w:rsidRDefault="00CF5AE5" w:rsidP="00CD1011">
      <w:pPr>
        <w:bidi/>
        <w:jc w:val="both"/>
        <w:rPr>
          <w:sz w:val="24"/>
          <w:szCs w:val="24"/>
          <w:rtl/>
        </w:rPr>
      </w:pPr>
      <w:r>
        <w:rPr>
          <w:rFonts w:hint="cs"/>
          <w:sz w:val="24"/>
          <w:szCs w:val="24"/>
          <w:rtl/>
        </w:rPr>
        <w:t xml:space="preserve">יש ללמוד קורס אחד באסתטיקה קלאסית או </w:t>
      </w:r>
      <w:r w:rsidR="00C25EE4">
        <w:rPr>
          <w:rFonts w:hint="cs"/>
          <w:sz w:val="24"/>
          <w:szCs w:val="24"/>
          <w:rtl/>
        </w:rPr>
        <w:t>ב</w:t>
      </w:r>
      <w:r>
        <w:rPr>
          <w:rFonts w:hint="cs"/>
          <w:sz w:val="24"/>
          <w:szCs w:val="24"/>
          <w:rtl/>
        </w:rPr>
        <w:t xml:space="preserve">אסתטיקה מודרנית (2 </w:t>
      </w:r>
      <w:proofErr w:type="spellStart"/>
      <w:r>
        <w:rPr>
          <w:rFonts w:hint="cs"/>
          <w:sz w:val="24"/>
          <w:szCs w:val="24"/>
          <w:rtl/>
        </w:rPr>
        <w:t>ש"ש</w:t>
      </w:r>
      <w:proofErr w:type="spellEnd"/>
      <w:r>
        <w:rPr>
          <w:rFonts w:hint="cs"/>
          <w:sz w:val="24"/>
          <w:szCs w:val="24"/>
          <w:rtl/>
        </w:rPr>
        <w:t>)</w:t>
      </w:r>
      <w:r w:rsidR="00C25EE4">
        <w:rPr>
          <w:rFonts w:hint="cs"/>
          <w:sz w:val="24"/>
          <w:szCs w:val="24"/>
          <w:rtl/>
        </w:rPr>
        <w:t xml:space="preserve"> </w:t>
      </w:r>
    </w:p>
    <w:p w14:paraId="5206C6E9" w14:textId="77777777" w:rsidR="00CF5AE5" w:rsidRDefault="00CF5AE5" w:rsidP="00C25EE4">
      <w:pPr>
        <w:bidi/>
        <w:jc w:val="both"/>
        <w:rPr>
          <w:sz w:val="24"/>
          <w:szCs w:val="24"/>
          <w:rtl/>
        </w:rPr>
      </w:pPr>
      <w:r>
        <w:rPr>
          <w:rFonts w:hint="cs"/>
          <w:sz w:val="24"/>
          <w:szCs w:val="24"/>
          <w:rtl/>
        </w:rPr>
        <w:t>וכן קורס אחד</w:t>
      </w:r>
      <w:r w:rsidR="00C25EE4">
        <w:rPr>
          <w:rFonts w:hint="cs"/>
          <w:sz w:val="24"/>
          <w:szCs w:val="24"/>
          <w:rtl/>
        </w:rPr>
        <w:t xml:space="preserve"> </w:t>
      </w:r>
      <w:r>
        <w:rPr>
          <w:rFonts w:hint="cs"/>
          <w:sz w:val="24"/>
          <w:szCs w:val="24"/>
          <w:rtl/>
        </w:rPr>
        <w:t>בדרמה</w:t>
      </w:r>
      <w:r w:rsidR="00C25EE4">
        <w:rPr>
          <w:rFonts w:hint="cs"/>
          <w:sz w:val="24"/>
          <w:szCs w:val="24"/>
          <w:rtl/>
        </w:rPr>
        <w:t xml:space="preserve">  מבין השניים הבאים: 33-651 או 33-652 </w:t>
      </w:r>
    </w:p>
    <w:p w14:paraId="6909BF5E" w14:textId="77777777" w:rsidR="00CD1011" w:rsidRDefault="00CD1011" w:rsidP="00CD1011">
      <w:pPr>
        <w:bidi/>
        <w:jc w:val="both"/>
        <w:rPr>
          <w:sz w:val="24"/>
          <w:szCs w:val="24"/>
          <w:rtl/>
        </w:rPr>
      </w:pPr>
    </w:p>
    <w:p w14:paraId="35FF7A7A" w14:textId="77777777" w:rsidR="00CD1011" w:rsidRPr="00CD1011" w:rsidRDefault="00840F0C" w:rsidP="00CD1011">
      <w:pPr>
        <w:bidi/>
        <w:jc w:val="both"/>
        <w:rPr>
          <w:sz w:val="24"/>
          <w:szCs w:val="24"/>
          <w:u w:val="single"/>
          <w:rtl/>
        </w:rPr>
      </w:pPr>
      <w:r w:rsidRPr="007E4769">
        <w:rPr>
          <w:rFonts w:hint="cs"/>
          <w:b/>
          <w:bCs/>
          <w:sz w:val="24"/>
          <w:szCs w:val="24"/>
          <w:u w:val="single"/>
          <w:rtl/>
        </w:rPr>
        <w:t xml:space="preserve">ג. </w:t>
      </w:r>
      <w:r w:rsidR="00CF5AE5" w:rsidRPr="007E4769">
        <w:rPr>
          <w:rFonts w:hint="cs"/>
          <w:b/>
          <w:bCs/>
          <w:sz w:val="24"/>
          <w:szCs w:val="24"/>
          <w:u w:val="single"/>
          <w:rtl/>
        </w:rPr>
        <w:t>סמינרים</w:t>
      </w:r>
      <w:r w:rsidR="000F52D3" w:rsidRPr="007E4769">
        <w:rPr>
          <w:rFonts w:hint="cs"/>
          <w:b/>
          <w:bCs/>
          <w:sz w:val="24"/>
          <w:szCs w:val="24"/>
          <w:u w:val="single"/>
          <w:rtl/>
        </w:rPr>
        <w:t xml:space="preserve"> (6 </w:t>
      </w:r>
      <w:proofErr w:type="spellStart"/>
      <w:r w:rsidR="000F52D3" w:rsidRPr="007E4769">
        <w:rPr>
          <w:rFonts w:hint="cs"/>
          <w:b/>
          <w:bCs/>
          <w:sz w:val="24"/>
          <w:szCs w:val="24"/>
          <w:u w:val="single"/>
          <w:rtl/>
        </w:rPr>
        <w:t>ש"ש</w:t>
      </w:r>
      <w:proofErr w:type="spellEnd"/>
      <w:r w:rsidR="000F52D3" w:rsidRPr="007E4769">
        <w:rPr>
          <w:rFonts w:hint="cs"/>
          <w:b/>
          <w:bCs/>
          <w:sz w:val="24"/>
          <w:szCs w:val="24"/>
          <w:u w:val="single"/>
          <w:rtl/>
        </w:rPr>
        <w:t>)</w:t>
      </w:r>
      <w:r w:rsidR="00CD1011" w:rsidRPr="00CD1011">
        <w:rPr>
          <w:rFonts w:hint="cs"/>
          <w:sz w:val="24"/>
          <w:szCs w:val="24"/>
          <w:u w:val="single"/>
          <w:rtl/>
        </w:rPr>
        <w:t xml:space="preserve"> </w:t>
      </w:r>
      <w:r w:rsidR="00CD1011">
        <w:rPr>
          <w:rFonts w:hint="cs"/>
          <w:sz w:val="24"/>
          <w:szCs w:val="24"/>
          <w:u w:val="single"/>
          <w:rtl/>
        </w:rPr>
        <w:t xml:space="preserve">- </w:t>
      </w:r>
      <w:r w:rsidR="00CD1011" w:rsidRPr="00CD1011">
        <w:rPr>
          <w:rFonts w:hint="cs"/>
          <w:sz w:val="24"/>
          <w:szCs w:val="24"/>
          <w:u w:val="single"/>
          <w:rtl/>
        </w:rPr>
        <w:t>מומלץ ללמוד סמינריון אחד בשנה א' ושני סמינריונים בשנה ב'.</w:t>
      </w:r>
    </w:p>
    <w:p w14:paraId="250A616E" w14:textId="77777777" w:rsidR="00CF5AE5" w:rsidRDefault="00CF5AE5" w:rsidP="00CD1011">
      <w:pPr>
        <w:bidi/>
        <w:jc w:val="both"/>
        <w:rPr>
          <w:sz w:val="24"/>
          <w:szCs w:val="24"/>
          <w:rtl/>
        </w:rPr>
      </w:pPr>
      <w:r>
        <w:rPr>
          <w:rFonts w:hint="cs"/>
          <w:sz w:val="24"/>
          <w:szCs w:val="24"/>
          <w:rtl/>
        </w:rPr>
        <w:t xml:space="preserve">יש ללמוד 3 סמינרים לבחירה מתוך הסמינרים של המחלקה לספרות משווה </w:t>
      </w:r>
      <w:r w:rsidR="004C63F1">
        <w:rPr>
          <w:rFonts w:hint="cs"/>
          <w:sz w:val="24"/>
          <w:szCs w:val="24"/>
          <w:rtl/>
        </w:rPr>
        <w:t>בהתאם לתחומי העניין של</w:t>
      </w:r>
      <w:r>
        <w:rPr>
          <w:rFonts w:hint="cs"/>
          <w:sz w:val="24"/>
          <w:szCs w:val="24"/>
          <w:rtl/>
        </w:rPr>
        <w:t xml:space="preserve"> </w:t>
      </w:r>
      <w:r w:rsidR="004C63F1">
        <w:rPr>
          <w:rFonts w:hint="cs"/>
          <w:sz w:val="24"/>
          <w:szCs w:val="24"/>
          <w:rtl/>
        </w:rPr>
        <w:t>ה</w:t>
      </w:r>
      <w:r>
        <w:rPr>
          <w:rFonts w:hint="cs"/>
          <w:sz w:val="24"/>
          <w:szCs w:val="24"/>
          <w:rtl/>
        </w:rPr>
        <w:t>סטודנט/</w:t>
      </w:r>
      <w:proofErr w:type="spellStart"/>
      <w:r>
        <w:rPr>
          <w:rFonts w:hint="cs"/>
          <w:sz w:val="24"/>
          <w:szCs w:val="24"/>
          <w:rtl/>
        </w:rPr>
        <w:t>ית</w:t>
      </w:r>
      <w:proofErr w:type="spellEnd"/>
    </w:p>
    <w:p w14:paraId="1A487AE7" w14:textId="77777777" w:rsidR="004C63F1" w:rsidRDefault="004C63F1" w:rsidP="00CF5AE5">
      <w:pPr>
        <w:bidi/>
        <w:rPr>
          <w:sz w:val="24"/>
          <w:szCs w:val="24"/>
          <w:rtl/>
        </w:rPr>
      </w:pPr>
    </w:p>
    <w:tbl>
      <w:tblPr>
        <w:bidiVisu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725"/>
        <w:gridCol w:w="548"/>
        <w:gridCol w:w="409"/>
        <w:gridCol w:w="731"/>
        <w:gridCol w:w="1311"/>
        <w:gridCol w:w="1791"/>
      </w:tblGrid>
      <w:tr w:rsidR="00E24CC6" w:rsidRPr="000F52D3" w14:paraId="46A9DA1C" w14:textId="77777777" w:rsidTr="00E24CC6">
        <w:trPr>
          <w:trHeight w:val="240"/>
          <w:tblHeader/>
        </w:trPr>
        <w:tc>
          <w:tcPr>
            <w:tcW w:w="0" w:type="auto"/>
            <w:vMerge w:val="restart"/>
            <w:shd w:val="clear" w:color="auto" w:fill="EDEDED"/>
            <w:tcMar>
              <w:top w:w="28" w:type="dxa"/>
              <w:left w:w="28" w:type="dxa"/>
              <w:bottom w:w="28" w:type="dxa"/>
              <w:right w:w="28" w:type="dxa"/>
            </w:tcMar>
            <w:vAlign w:val="center"/>
          </w:tcPr>
          <w:p w14:paraId="699F9D66"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מס' הקורס</w:t>
            </w:r>
          </w:p>
        </w:tc>
        <w:tc>
          <w:tcPr>
            <w:tcW w:w="0" w:type="auto"/>
            <w:vMerge w:val="restart"/>
            <w:shd w:val="clear" w:color="auto" w:fill="EDEDED"/>
            <w:tcMar>
              <w:top w:w="28" w:type="dxa"/>
              <w:left w:w="28" w:type="dxa"/>
              <w:bottom w:w="28" w:type="dxa"/>
              <w:right w:w="28" w:type="dxa"/>
            </w:tcMar>
            <w:vAlign w:val="center"/>
          </w:tcPr>
          <w:p w14:paraId="2B6635B6"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שם הקורס</w:t>
            </w:r>
          </w:p>
        </w:tc>
        <w:tc>
          <w:tcPr>
            <w:tcW w:w="0" w:type="auto"/>
            <w:gridSpan w:val="2"/>
            <w:tcBorders>
              <w:bottom w:val="single" w:sz="4" w:space="0" w:color="auto"/>
            </w:tcBorders>
            <w:shd w:val="clear" w:color="auto" w:fill="EDEDED"/>
            <w:tcMar>
              <w:top w:w="28" w:type="dxa"/>
              <w:left w:w="28" w:type="dxa"/>
              <w:bottom w:w="28" w:type="dxa"/>
              <w:right w:w="28" w:type="dxa"/>
            </w:tcMar>
            <w:vAlign w:val="center"/>
          </w:tcPr>
          <w:p w14:paraId="0B2750ED" w14:textId="3684AB5C"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c>
          <w:tcPr>
            <w:tcW w:w="0" w:type="auto"/>
            <w:vMerge w:val="restart"/>
            <w:shd w:val="clear" w:color="auto" w:fill="EDEDED"/>
            <w:tcMar>
              <w:top w:w="28" w:type="dxa"/>
              <w:left w:w="28" w:type="dxa"/>
              <w:bottom w:w="28" w:type="dxa"/>
              <w:right w:w="28" w:type="dxa"/>
            </w:tcMar>
            <w:vAlign w:val="center"/>
          </w:tcPr>
          <w:p w14:paraId="7E584459" w14:textId="560D11F3" w:rsidR="00E24CC6" w:rsidRPr="000F52D3" w:rsidRDefault="00E24CC6" w:rsidP="00707E51">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 xml:space="preserve">מס' </w:t>
            </w:r>
            <w:r>
              <w:rPr>
                <w:rFonts w:ascii="Times New Roman" w:eastAsia="Times New Roman" w:hAnsi="Times New Roman" w:cs="David" w:hint="cs"/>
                <w:b/>
                <w:bCs/>
                <w:noProof/>
                <w:sz w:val="24"/>
                <w:szCs w:val="24"/>
                <w:rtl/>
                <w:lang w:eastAsia="he-IL"/>
              </w:rPr>
              <w:t>ש"ש</w:t>
            </w:r>
          </w:p>
        </w:tc>
        <w:tc>
          <w:tcPr>
            <w:tcW w:w="0" w:type="auto"/>
            <w:vMerge w:val="restart"/>
            <w:shd w:val="clear" w:color="auto" w:fill="EDEDED"/>
            <w:tcMar>
              <w:top w:w="28" w:type="dxa"/>
              <w:left w:w="28" w:type="dxa"/>
              <w:bottom w:w="28" w:type="dxa"/>
              <w:right w:w="28" w:type="dxa"/>
            </w:tcMar>
            <w:vAlign w:val="center"/>
          </w:tcPr>
          <w:p w14:paraId="1B4309A3"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סוג המפגש</w:t>
            </w:r>
          </w:p>
          <w:p w14:paraId="75D57D11" w14:textId="08CCF287" w:rsidR="00E24CC6" w:rsidRPr="000F52D3" w:rsidRDefault="00E24CC6" w:rsidP="000F52D3">
            <w:pPr>
              <w:bidi/>
              <w:spacing w:after="0" w:line="240" w:lineRule="auto"/>
              <w:jc w:val="center"/>
              <w:rPr>
                <w:rFonts w:ascii="Times New Roman" w:eastAsia="Times New Roman" w:hAnsi="Times New Roman" w:cs="David"/>
                <w:noProof/>
                <w:sz w:val="20"/>
                <w:szCs w:val="20"/>
                <w:rtl/>
                <w:lang w:eastAsia="he-IL"/>
              </w:rPr>
            </w:pPr>
          </w:p>
        </w:tc>
        <w:tc>
          <w:tcPr>
            <w:tcW w:w="0" w:type="auto"/>
            <w:vMerge w:val="restart"/>
            <w:shd w:val="clear" w:color="auto" w:fill="EDEDED"/>
            <w:tcMar>
              <w:top w:w="28" w:type="dxa"/>
              <w:left w:w="28" w:type="dxa"/>
              <w:bottom w:w="28" w:type="dxa"/>
              <w:right w:w="28" w:type="dxa"/>
            </w:tcMar>
            <w:vAlign w:val="center"/>
          </w:tcPr>
          <w:p w14:paraId="1A2BE0A0"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שם המרצה</w:t>
            </w:r>
          </w:p>
        </w:tc>
      </w:tr>
      <w:tr w:rsidR="00E24CC6" w:rsidRPr="000F52D3" w14:paraId="6D66DA3F" w14:textId="77777777" w:rsidTr="00E24CC6">
        <w:trPr>
          <w:trHeight w:val="240"/>
          <w:tblHeader/>
        </w:trPr>
        <w:tc>
          <w:tcPr>
            <w:tcW w:w="0" w:type="auto"/>
            <w:vMerge/>
            <w:tcBorders>
              <w:bottom w:val="single" w:sz="4" w:space="0" w:color="auto"/>
            </w:tcBorders>
            <w:shd w:val="clear" w:color="auto" w:fill="auto"/>
            <w:tcMar>
              <w:top w:w="28" w:type="dxa"/>
              <w:left w:w="28" w:type="dxa"/>
              <w:bottom w:w="28" w:type="dxa"/>
              <w:right w:w="28" w:type="dxa"/>
            </w:tcMar>
            <w:vAlign w:val="center"/>
          </w:tcPr>
          <w:p w14:paraId="7D214128"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c>
          <w:tcPr>
            <w:tcW w:w="0" w:type="auto"/>
            <w:vMerge/>
            <w:tcBorders>
              <w:bottom w:val="single" w:sz="4" w:space="0" w:color="auto"/>
            </w:tcBorders>
            <w:shd w:val="clear" w:color="auto" w:fill="auto"/>
            <w:tcMar>
              <w:top w:w="28" w:type="dxa"/>
              <w:left w:w="28" w:type="dxa"/>
              <w:bottom w:w="28" w:type="dxa"/>
              <w:right w:w="28" w:type="dxa"/>
            </w:tcMar>
            <w:vAlign w:val="center"/>
          </w:tcPr>
          <w:p w14:paraId="7FCD8554"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c>
          <w:tcPr>
            <w:tcW w:w="0" w:type="auto"/>
            <w:tcBorders>
              <w:bottom w:val="single" w:sz="4" w:space="0" w:color="auto"/>
            </w:tcBorders>
            <w:shd w:val="clear" w:color="auto" w:fill="EDEDED"/>
            <w:tcMar>
              <w:top w:w="28" w:type="dxa"/>
              <w:left w:w="28" w:type="dxa"/>
              <w:bottom w:w="28" w:type="dxa"/>
              <w:right w:w="28" w:type="dxa"/>
            </w:tcMar>
            <w:vAlign w:val="center"/>
          </w:tcPr>
          <w:p w14:paraId="0A80D3A4"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סמ' א'</w:t>
            </w:r>
          </w:p>
        </w:tc>
        <w:tc>
          <w:tcPr>
            <w:tcW w:w="0" w:type="auto"/>
            <w:tcBorders>
              <w:bottom w:val="single" w:sz="4" w:space="0" w:color="auto"/>
            </w:tcBorders>
            <w:shd w:val="clear" w:color="auto" w:fill="EDEDED"/>
            <w:tcMar>
              <w:top w:w="28" w:type="dxa"/>
              <w:left w:w="28" w:type="dxa"/>
              <w:bottom w:w="28" w:type="dxa"/>
              <w:right w:w="28" w:type="dxa"/>
            </w:tcMar>
            <w:vAlign w:val="center"/>
          </w:tcPr>
          <w:p w14:paraId="0B43F241"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 xml:space="preserve">סמ' </w:t>
            </w:r>
          </w:p>
          <w:p w14:paraId="48B15984"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ב'</w:t>
            </w:r>
          </w:p>
        </w:tc>
        <w:tc>
          <w:tcPr>
            <w:tcW w:w="0" w:type="auto"/>
            <w:vMerge/>
            <w:tcBorders>
              <w:bottom w:val="single" w:sz="4" w:space="0" w:color="auto"/>
            </w:tcBorders>
            <w:shd w:val="clear" w:color="auto" w:fill="DEEAF6"/>
            <w:tcMar>
              <w:top w:w="28" w:type="dxa"/>
              <w:left w:w="28" w:type="dxa"/>
              <w:bottom w:w="28" w:type="dxa"/>
              <w:right w:w="28" w:type="dxa"/>
            </w:tcMar>
            <w:vAlign w:val="center"/>
          </w:tcPr>
          <w:p w14:paraId="56C3F5BE"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c>
          <w:tcPr>
            <w:tcW w:w="0" w:type="auto"/>
            <w:vMerge/>
            <w:tcBorders>
              <w:bottom w:val="single" w:sz="4" w:space="0" w:color="auto"/>
            </w:tcBorders>
            <w:shd w:val="clear" w:color="auto" w:fill="auto"/>
            <w:tcMar>
              <w:top w:w="28" w:type="dxa"/>
              <w:left w:w="28" w:type="dxa"/>
              <w:bottom w:w="28" w:type="dxa"/>
              <w:right w:w="28" w:type="dxa"/>
            </w:tcMar>
            <w:vAlign w:val="center"/>
          </w:tcPr>
          <w:p w14:paraId="36B75D3B"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c>
          <w:tcPr>
            <w:tcW w:w="0" w:type="auto"/>
            <w:vMerge/>
            <w:tcBorders>
              <w:bottom w:val="single" w:sz="4" w:space="0" w:color="auto"/>
            </w:tcBorders>
            <w:shd w:val="clear" w:color="auto" w:fill="auto"/>
            <w:tcMar>
              <w:top w:w="28" w:type="dxa"/>
              <w:left w:w="28" w:type="dxa"/>
              <w:bottom w:w="28" w:type="dxa"/>
              <w:right w:w="28" w:type="dxa"/>
            </w:tcMar>
            <w:vAlign w:val="center"/>
          </w:tcPr>
          <w:p w14:paraId="338066CB"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r>
      <w:tr w:rsidR="000F52D3" w:rsidRPr="000F52D3" w14:paraId="44909908" w14:textId="77777777" w:rsidTr="00E24CC6">
        <w:trPr>
          <w:trHeight w:val="240"/>
        </w:trPr>
        <w:tc>
          <w:tcPr>
            <w:tcW w:w="0" w:type="auto"/>
            <w:gridSpan w:val="7"/>
            <w:shd w:val="clear" w:color="auto" w:fill="E2EFD9"/>
            <w:tcMar>
              <w:top w:w="28" w:type="dxa"/>
              <w:left w:w="28" w:type="dxa"/>
              <w:bottom w:w="28" w:type="dxa"/>
              <w:right w:w="28" w:type="dxa"/>
            </w:tcMar>
            <w:vAlign w:val="center"/>
          </w:tcPr>
          <w:p w14:paraId="1DCF8FE9" w14:textId="77777777" w:rsidR="000F52D3" w:rsidRPr="000F52D3" w:rsidRDefault="000F52D3" w:rsidP="000F52D3">
            <w:pPr>
              <w:bidi/>
              <w:spacing w:after="0" w:line="240" w:lineRule="auto"/>
              <w:jc w:val="center"/>
              <w:rPr>
                <w:rFonts w:ascii="Times New Roman" w:eastAsia="Times New Roman" w:hAnsi="Times New Roman" w:cs="David"/>
                <w:b/>
                <w:bCs/>
                <w:noProof/>
                <w:sz w:val="26"/>
                <w:szCs w:val="26"/>
                <w:rtl/>
                <w:lang w:eastAsia="he-IL"/>
              </w:rPr>
            </w:pPr>
            <w:r w:rsidRPr="000F52D3">
              <w:rPr>
                <w:rFonts w:ascii="Times New Roman" w:eastAsia="Times New Roman" w:hAnsi="Times New Roman" w:cs="David" w:hint="cs"/>
                <w:b/>
                <w:bCs/>
                <w:noProof/>
                <w:sz w:val="26"/>
                <w:szCs w:val="26"/>
                <w:rtl/>
                <w:lang w:eastAsia="he-IL"/>
              </w:rPr>
              <w:t xml:space="preserve">קורסי ליבה לתואר שני </w:t>
            </w:r>
            <w:r w:rsidRPr="000F52D3">
              <w:rPr>
                <w:rFonts w:ascii="Times New Roman" w:eastAsia="Times New Roman" w:hAnsi="Times New Roman" w:cs="David"/>
                <w:b/>
                <w:bCs/>
                <w:noProof/>
                <w:sz w:val="26"/>
                <w:szCs w:val="26"/>
                <w:rtl/>
                <w:lang w:eastAsia="he-IL"/>
              </w:rPr>
              <w:t>–</w:t>
            </w:r>
            <w:r w:rsidRPr="000F52D3">
              <w:rPr>
                <w:rFonts w:ascii="Times New Roman" w:eastAsia="Times New Roman" w:hAnsi="Times New Roman" w:cs="David" w:hint="cs"/>
                <w:b/>
                <w:bCs/>
                <w:noProof/>
                <w:sz w:val="26"/>
                <w:szCs w:val="26"/>
                <w:rtl/>
                <w:lang w:eastAsia="he-IL"/>
              </w:rPr>
              <w:t xml:space="preserve"> 3 ש"ש</w:t>
            </w:r>
          </w:p>
          <w:p w14:paraId="3ED09C36" w14:textId="77777777" w:rsidR="000F52D3" w:rsidRPr="000F52D3" w:rsidRDefault="000F52D3" w:rsidP="000F52D3">
            <w:pPr>
              <w:bidi/>
              <w:spacing w:after="0" w:line="240" w:lineRule="auto"/>
              <w:jc w:val="center"/>
              <w:rPr>
                <w:rFonts w:ascii="Times New Roman" w:eastAsia="Times New Roman" w:hAnsi="Times New Roman" w:cs="David"/>
                <w:b/>
                <w:bCs/>
                <w:noProof/>
                <w:rtl/>
                <w:lang w:eastAsia="he-IL"/>
              </w:rPr>
            </w:pPr>
            <w:r w:rsidRPr="000F52D3">
              <w:rPr>
                <w:rFonts w:ascii="Times New Roman" w:eastAsia="Times New Roman" w:hAnsi="Times New Roman" w:cs="David" w:hint="cs"/>
                <w:b/>
                <w:bCs/>
                <w:noProof/>
                <w:rtl/>
                <w:lang w:eastAsia="he-IL"/>
              </w:rPr>
              <w:t>יש לבחור אחד מן הקורסים 210 או 352 וכן יש לבחור אחד מן הקורסים 651 או 652</w:t>
            </w:r>
          </w:p>
          <w:p w14:paraId="640590CB" w14:textId="77777777" w:rsidR="000F52D3" w:rsidRPr="000F52D3" w:rsidRDefault="000F52D3" w:rsidP="000F52D3">
            <w:pPr>
              <w:bidi/>
              <w:spacing w:after="0" w:line="240" w:lineRule="auto"/>
              <w:jc w:val="center"/>
              <w:rPr>
                <w:rFonts w:ascii="Times New Roman" w:eastAsia="Times New Roman" w:hAnsi="Times New Roman" w:cs="David"/>
                <w:b/>
                <w:bCs/>
                <w:noProof/>
                <w:sz w:val="26"/>
                <w:szCs w:val="26"/>
                <w:rtl/>
                <w:lang w:eastAsia="he-IL"/>
              </w:rPr>
            </w:pPr>
          </w:p>
        </w:tc>
      </w:tr>
      <w:tr w:rsidR="00E24CC6" w:rsidRPr="000F52D3" w14:paraId="1B4D724F" w14:textId="77777777" w:rsidTr="00E24CC6">
        <w:trPr>
          <w:trHeight w:val="240"/>
        </w:trPr>
        <w:tc>
          <w:tcPr>
            <w:tcW w:w="0" w:type="auto"/>
            <w:shd w:val="clear" w:color="auto" w:fill="auto"/>
            <w:tcMar>
              <w:top w:w="28" w:type="dxa"/>
              <w:left w:w="28" w:type="dxa"/>
              <w:bottom w:w="28" w:type="dxa"/>
              <w:right w:w="28" w:type="dxa"/>
            </w:tcMar>
            <w:vAlign w:val="center"/>
          </w:tcPr>
          <w:p w14:paraId="7A4BA736"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33-210</w:t>
            </w:r>
          </w:p>
        </w:tc>
        <w:tc>
          <w:tcPr>
            <w:tcW w:w="0" w:type="auto"/>
            <w:shd w:val="clear" w:color="auto" w:fill="auto"/>
            <w:tcMar>
              <w:top w:w="28" w:type="dxa"/>
              <w:left w:w="28" w:type="dxa"/>
              <w:bottom w:w="28" w:type="dxa"/>
              <w:right w:w="28" w:type="dxa"/>
            </w:tcMar>
            <w:vAlign w:val="center"/>
          </w:tcPr>
          <w:p w14:paraId="435AC49E"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ספרות ואסתטיקה מיוון עד הרנסנס</w:t>
            </w:r>
          </w:p>
        </w:tc>
        <w:tc>
          <w:tcPr>
            <w:tcW w:w="0" w:type="auto"/>
            <w:shd w:val="clear" w:color="auto" w:fill="auto"/>
            <w:tcMar>
              <w:top w:w="28" w:type="dxa"/>
              <w:left w:w="28" w:type="dxa"/>
              <w:bottom w:w="28" w:type="dxa"/>
              <w:right w:w="28" w:type="dxa"/>
            </w:tcMar>
            <w:vAlign w:val="center"/>
          </w:tcPr>
          <w:p w14:paraId="0C35C0E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05375B02"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37AB0876"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noProof/>
                <w:sz w:val="24"/>
                <w:szCs w:val="24"/>
                <w:lang w:eastAsia="he-IL"/>
              </w:rPr>
              <w:t>2</w:t>
            </w:r>
          </w:p>
        </w:tc>
        <w:tc>
          <w:tcPr>
            <w:tcW w:w="0" w:type="auto"/>
            <w:shd w:val="clear" w:color="auto" w:fill="auto"/>
            <w:tcMar>
              <w:top w:w="28" w:type="dxa"/>
              <w:left w:w="28" w:type="dxa"/>
              <w:bottom w:w="28" w:type="dxa"/>
              <w:right w:w="28" w:type="dxa"/>
            </w:tcMar>
            <w:vAlign w:val="center"/>
          </w:tcPr>
          <w:p w14:paraId="37705B34"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הרצאה/סמינר</w:t>
            </w:r>
          </w:p>
        </w:tc>
        <w:tc>
          <w:tcPr>
            <w:tcW w:w="0" w:type="auto"/>
            <w:shd w:val="clear" w:color="auto" w:fill="auto"/>
            <w:tcMar>
              <w:top w:w="28" w:type="dxa"/>
              <w:left w:w="28" w:type="dxa"/>
              <w:bottom w:w="28" w:type="dxa"/>
              <w:right w:w="28" w:type="dxa"/>
            </w:tcMar>
            <w:vAlign w:val="center"/>
          </w:tcPr>
          <w:p w14:paraId="6C67A68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פרופ' יהושע אלקולומברה</w:t>
            </w:r>
          </w:p>
        </w:tc>
      </w:tr>
      <w:tr w:rsidR="00E24CC6" w:rsidRPr="000F52D3" w14:paraId="748A53C6" w14:textId="77777777" w:rsidTr="00E24CC6">
        <w:trPr>
          <w:trHeight w:val="240"/>
        </w:trPr>
        <w:tc>
          <w:tcPr>
            <w:tcW w:w="0" w:type="auto"/>
            <w:shd w:val="clear" w:color="auto" w:fill="auto"/>
            <w:tcMar>
              <w:top w:w="28" w:type="dxa"/>
              <w:left w:w="28" w:type="dxa"/>
              <w:bottom w:w="28" w:type="dxa"/>
              <w:right w:w="28" w:type="dxa"/>
            </w:tcMar>
            <w:vAlign w:val="center"/>
          </w:tcPr>
          <w:p w14:paraId="05270A5C"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33-352</w:t>
            </w:r>
          </w:p>
        </w:tc>
        <w:tc>
          <w:tcPr>
            <w:tcW w:w="0" w:type="auto"/>
            <w:shd w:val="clear" w:color="auto" w:fill="auto"/>
            <w:tcMar>
              <w:top w:w="28" w:type="dxa"/>
              <w:left w:w="28" w:type="dxa"/>
              <w:bottom w:w="28" w:type="dxa"/>
              <w:right w:w="28" w:type="dxa"/>
            </w:tcMar>
            <w:vAlign w:val="center"/>
          </w:tcPr>
          <w:p w14:paraId="45C50DBD"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אסתטיקה מודרנית</w:t>
            </w:r>
          </w:p>
        </w:tc>
        <w:tc>
          <w:tcPr>
            <w:tcW w:w="0" w:type="auto"/>
            <w:shd w:val="clear" w:color="auto" w:fill="auto"/>
            <w:tcMar>
              <w:top w:w="28" w:type="dxa"/>
              <w:left w:w="28" w:type="dxa"/>
              <w:bottom w:w="28" w:type="dxa"/>
              <w:right w:w="28" w:type="dxa"/>
            </w:tcMar>
            <w:vAlign w:val="center"/>
          </w:tcPr>
          <w:p w14:paraId="33ACECD8" w14:textId="77777777" w:rsidR="00E24CC6" w:rsidRPr="000F52D3" w:rsidRDefault="00E24CC6" w:rsidP="000F52D3">
            <w:pPr>
              <w:bidi/>
              <w:spacing w:after="0" w:line="240" w:lineRule="auto"/>
              <w:contextualSpacing/>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0C06E480" w14:textId="77777777" w:rsidR="00E24CC6" w:rsidRPr="000F52D3" w:rsidRDefault="00E24CC6" w:rsidP="000F52D3">
            <w:pPr>
              <w:bidi/>
              <w:spacing w:after="0" w:line="240" w:lineRule="auto"/>
              <w:contextualSpacing/>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7F78C7A8" w14:textId="77777777" w:rsidR="00E24CC6" w:rsidRPr="000F52D3" w:rsidRDefault="00E24CC6" w:rsidP="000F52D3">
            <w:pPr>
              <w:bidi/>
              <w:spacing w:after="0" w:line="240" w:lineRule="auto"/>
              <w:contextualSpacing/>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noProof/>
                <w:sz w:val="24"/>
                <w:szCs w:val="24"/>
                <w:lang w:eastAsia="he-IL"/>
              </w:rPr>
              <w:t>2</w:t>
            </w:r>
          </w:p>
        </w:tc>
        <w:tc>
          <w:tcPr>
            <w:tcW w:w="0" w:type="auto"/>
            <w:shd w:val="clear" w:color="auto" w:fill="auto"/>
            <w:tcMar>
              <w:top w:w="28" w:type="dxa"/>
              <w:left w:w="28" w:type="dxa"/>
              <w:bottom w:w="28" w:type="dxa"/>
              <w:right w:w="28" w:type="dxa"/>
            </w:tcMar>
            <w:vAlign w:val="center"/>
          </w:tcPr>
          <w:p w14:paraId="57906AF8" w14:textId="77777777" w:rsidR="00E24CC6" w:rsidRPr="000F52D3" w:rsidRDefault="00E24CC6" w:rsidP="000F52D3">
            <w:pPr>
              <w:bidi/>
              <w:spacing w:after="0" w:line="240" w:lineRule="auto"/>
              <w:contextualSpacing/>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הרצאה/סמינר</w:t>
            </w:r>
          </w:p>
        </w:tc>
        <w:tc>
          <w:tcPr>
            <w:tcW w:w="0" w:type="auto"/>
            <w:shd w:val="clear" w:color="auto" w:fill="auto"/>
            <w:tcMar>
              <w:top w:w="28" w:type="dxa"/>
              <w:left w:w="28" w:type="dxa"/>
              <w:bottom w:w="28" w:type="dxa"/>
              <w:right w:w="28" w:type="dxa"/>
            </w:tcMar>
            <w:vAlign w:val="center"/>
          </w:tcPr>
          <w:p w14:paraId="5A649E82" w14:textId="77777777" w:rsidR="00E24CC6" w:rsidRPr="000F52D3" w:rsidRDefault="00E24CC6" w:rsidP="000F52D3">
            <w:pPr>
              <w:bidi/>
              <w:spacing w:after="0" w:line="240" w:lineRule="auto"/>
              <w:contextualSpacing/>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ד"ר שלומי מועלם</w:t>
            </w:r>
          </w:p>
        </w:tc>
      </w:tr>
      <w:tr w:rsidR="00E24CC6" w:rsidRPr="000F52D3" w14:paraId="70914AFF" w14:textId="77777777" w:rsidTr="00E24CC6">
        <w:trPr>
          <w:trHeight w:val="240"/>
        </w:trPr>
        <w:tc>
          <w:tcPr>
            <w:tcW w:w="0" w:type="auto"/>
            <w:shd w:val="clear" w:color="auto" w:fill="auto"/>
            <w:tcMar>
              <w:top w:w="28" w:type="dxa"/>
              <w:left w:w="28" w:type="dxa"/>
              <w:bottom w:w="28" w:type="dxa"/>
              <w:right w:w="28" w:type="dxa"/>
            </w:tcMar>
            <w:vAlign w:val="center"/>
          </w:tcPr>
          <w:p w14:paraId="79BCC0D9"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33-651</w:t>
            </w:r>
          </w:p>
        </w:tc>
        <w:tc>
          <w:tcPr>
            <w:tcW w:w="0" w:type="auto"/>
            <w:shd w:val="clear" w:color="auto" w:fill="auto"/>
            <w:tcMar>
              <w:top w:w="28" w:type="dxa"/>
              <w:left w:w="28" w:type="dxa"/>
              <w:bottom w:w="28" w:type="dxa"/>
              <w:right w:w="28" w:type="dxa"/>
            </w:tcMar>
            <w:vAlign w:val="center"/>
          </w:tcPr>
          <w:p w14:paraId="593F30A7"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תולדות הקומדיה בצרפת עד מאה 18</w:t>
            </w:r>
          </w:p>
        </w:tc>
        <w:tc>
          <w:tcPr>
            <w:tcW w:w="0" w:type="auto"/>
            <w:shd w:val="clear" w:color="auto" w:fill="auto"/>
            <w:tcMar>
              <w:top w:w="28" w:type="dxa"/>
              <w:left w:w="28" w:type="dxa"/>
              <w:bottom w:w="28" w:type="dxa"/>
              <w:right w:w="28" w:type="dxa"/>
            </w:tcMar>
            <w:vAlign w:val="center"/>
          </w:tcPr>
          <w:p w14:paraId="683A5F31"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2262C38D"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p>
        </w:tc>
        <w:tc>
          <w:tcPr>
            <w:tcW w:w="0" w:type="auto"/>
            <w:shd w:val="clear" w:color="auto" w:fill="auto"/>
            <w:tcMar>
              <w:top w:w="28" w:type="dxa"/>
              <w:left w:w="28" w:type="dxa"/>
              <w:bottom w:w="28" w:type="dxa"/>
              <w:right w:w="28" w:type="dxa"/>
            </w:tcMar>
            <w:vAlign w:val="center"/>
          </w:tcPr>
          <w:p w14:paraId="41F4CF84"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noProof/>
                <w:sz w:val="24"/>
                <w:szCs w:val="24"/>
                <w:lang w:eastAsia="he-IL"/>
              </w:rPr>
              <w:t>1</w:t>
            </w:r>
          </w:p>
        </w:tc>
        <w:tc>
          <w:tcPr>
            <w:tcW w:w="0" w:type="auto"/>
            <w:shd w:val="clear" w:color="auto" w:fill="auto"/>
            <w:tcMar>
              <w:top w:w="28" w:type="dxa"/>
              <w:left w:w="28" w:type="dxa"/>
              <w:bottom w:w="28" w:type="dxa"/>
              <w:right w:w="28" w:type="dxa"/>
            </w:tcMar>
            <w:vAlign w:val="center"/>
          </w:tcPr>
          <w:p w14:paraId="67C9C5E1"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הרצאה</w:t>
            </w:r>
          </w:p>
        </w:tc>
        <w:tc>
          <w:tcPr>
            <w:tcW w:w="0" w:type="auto"/>
            <w:shd w:val="clear" w:color="auto" w:fill="auto"/>
            <w:tcMar>
              <w:top w:w="28" w:type="dxa"/>
              <w:left w:w="28" w:type="dxa"/>
              <w:bottom w:w="28" w:type="dxa"/>
              <w:right w:w="28" w:type="dxa"/>
            </w:tcMar>
            <w:vAlign w:val="center"/>
          </w:tcPr>
          <w:p w14:paraId="42B93B2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פרופ' יהושע אלקולומברה</w:t>
            </w:r>
          </w:p>
        </w:tc>
      </w:tr>
      <w:tr w:rsidR="00E24CC6" w:rsidRPr="000F52D3" w14:paraId="20099FC4" w14:textId="77777777" w:rsidTr="00E24CC6">
        <w:trPr>
          <w:trHeight w:val="240"/>
        </w:trPr>
        <w:tc>
          <w:tcPr>
            <w:tcW w:w="0" w:type="auto"/>
            <w:shd w:val="clear" w:color="auto" w:fill="auto"/>
            <w:tcMar>
              <w:top w:w="28" w:type="dxa"/>
              <w:left w:w="28" w:type="dxa"/>
              <w:bottom w:w="28" w:type="dxa"/>
              <w:right w:w="28" w:type="dxa"/>
            </w:tcMar>
            <w:vAlign w:val="center"/>
          </w:tcPr>
          <w:p w14:paraId="10F7068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33-652</w:t>
            </w:r>
          </w:p>
        </w:tc>
        <w:tc>
          <w:tcPr>
            <w:tcW w:w="0" w:type="auto"/>
            <w:shd w:val="clear" w:color="auto" w:fill="auto"/>
            <w:tcMar>
              <w:top w:w="28" w:type="dxa"/>
              <w:left w:w="28" w:type="dxa"/>
              <w:bottom w:w="28" w:type="dxa"/>
              <w:right w:w="28" w:type="dxa"/>
            </w:tcMar>
            <w:vAlign w:val="center"/>
          </w:tcPr>
          <w:p w14:paraId="6FC36168"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תולדות הקומדיה בצרפת במאות 21-19</w:t>
            </w:r>
          </w:p>
        </w:tc>
        <w:tc>
          <w:tcPr>
            <w:tcW w:w="0" w:type="auto"/>
            <w:shd w:val="clear" w:color="auto" w:fill="auto"/>
            <w:tcMar>
              <w:top w:w="28" w:type="dxa"/>
              <w:left w:w="28" w:type="dxa"/>
              <w:bottom w:w="28" w:type="dxa"/>
              <w:right w:w="28" w:type="dxa"/>
            </w:tcMar>
            <w:vAlign w:val="center"/>
          </w:tcPr>
          <w:p w14:paraId="357CBB3B"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p>
        </w:tc>
        <w:tc>
          <w:tcPr>
            <w:tcW w:w="0" w:type="auto"/>
            <w:shd w:val="clear" w:color="auto" w:fill="auto"/>
            <w:tcMar>
              <w:top w:w="28" w:type="dxa"/>
              <w:left w:w="28" w:type="dxa"/>
              <w:bottom w:w="28" w:type="dxa"/>
              <w:right w:w="28" w:type="dxa"/>
            </w:tcMar>
            <w:vAlign w:val="center"/>
          </w:tcPr>
          <w:p w14:paraId="0D27A85E"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4572E122"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noProof/>
                <w:sz w:val="24"/>
                <w:szCs w:val="24"/>
                <w:lang w:eastAsia="he-IL"/>
              </w:rPr>
              <w:t>1</w:t>
            </w:r>
          </w:p>
        </w:tc>
        <w:tc>
          <w:tcPr>
            <w:tcW w:w="0" w:type="auto"/>
            <w:shd w:val="clear" w:color="auto" w:fill="auto"/>
            <w:tcMar>
              <w:top w:w="28" w:type="dxa"/>
              <w:left w:w="28" w:type="dxa"/>
              <w:bottom w:w="28" w:type="dxa"/>
              <w:right w:w="28" w:type="dxa"/>
            </w:tcMar>
            <w:vAlign w:val="center"/>
          </w:tcPr>
          <w:p w14:paraId="6333BE06"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הרצאה</w:t>
            </w:r>
          </w:p>
        </w:tc>
        <w:tc>
          <w:tcPr>
            <w:tcW w:w="0" w:type="auto"/>
            <w:shd w:val="clear" w:color="auto" w:fill="auto"/>
            <w:tcMar>
              <w:top w:w="28" w:type="dxa"/>
              <w:left w:w="28" w:type="dxa"/>
              <w:bottom w:w="28" w:type="dxa"/>
              <w:right w:w="28" w:type="dxa"/>
            </w:tcMar>
            <w:vAlign w:val="center"/>
          </w:tcPr>
          <w:p w14:paraId="530DE2DE"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פרופ' יהושע אלקולומברה</w:t>
            </w:r>
          </w:p>
        </w:tc>
      </w:tr>
      <w:tr w:rsidR="000F52D3" w:rsidRPr="000F52D3" w14:paraId="6FDD6A32" w14:textId="77777777" w:rsidTr="00E24CC6">
        <w:trPr>
          <w:trHeight w:val="240"/>
        </w:trPr>
        <w:tc>
          <w:tcPr>
            <w:tcW w:w="0" w:type="auto"/>
            <w:gridSpan w:val="7"/>
            <w:shd w:val="clear" w:color="auto" w:fill="E2EFD9"/>
            <w:tcMar>
              <w:top w:w="28" w:type="dxa"/>
              <w:left w:w="28" w:type="dxa"/>
              <w:bottom w:w="28" w:type="dxa"/>
              <w:right w:w="28" w:type="dxa"/>
            </w:tcMar>
            <w:vAlign w:val="center"/>
          </w:tcPr>
          <w:p w14:paraId="2C42E0D8" w14:textId="77777777" w:rsidR="000F52D3" w:rsidRPr="000F52D3" w:rsidRDefault="000F52D3" w:rsidP="000F52D3">
            <w:pPr>
              <w:bidi/>
              <w:spacing w:after="0" w:line="240" w:lineRule="auto"/>
              <w:jc w:val="center"/>
              <w:rPr>
                <w:rFonts w:ascii="Times New Roman" w:eastAsia="Times New Roman" w:hAnsi="Times New Roman" w:cs="David"/>
                <w:b/>
                <w:bCs/>
                <w:noProof/>
                <w:sz w:val="26"/>
                <w:szCs w:val="26"/>
                <w:rtl/>
                <w:lang w:eastAsia="he-IL"/>
              </w:rPr>
            </w:pPr>
            <w:r w:rsidRPr="000F52D3">
              <w:rPr>
                <w:rFonts w:ascii="Times New Roman" w:eastAsia="Times New Roman" w:hAnsi="Times New Roman" w:cs="David" w:hint="cs"/>
                <w:b/>
                <w:bCs/>
                <w:noProof/>
                <w:sz w:val="26"/>
                <w:szCs w:val="26"/>
                <w:rtl/>
                <w:lang w:eastAsia="he-IL"/>
              </w:rPr>
              <w:t>סמינריונים לתואר שני - 6 ש"ש</w:t>
            </w:r>
          </w:p>
          <w:p w14:paraId="1CB8929E" w14:textId="77777777" w:rsidR="000F52D3" w:rsidRPr="000F52D3" w:rsidRDefault="000F52D3" w:rsidP="000F52D3">
            <w:pPr>
              <w:bidi/>
              <w:spacing w:after="0" w:line="240" w:lineRule="auto"/>
              <w:jc w:val="center"/>
              <w:rPr>
                <w:rFonts w:ascii="Times New Roman" w:eastAsia="Times New Roman" w:hAnsi="Times New Roman" w:cs="David"/>
                <w:b/>
                <w:bCs/>
                <w:noProof/>
                <w:rtl/>
                <w:lang w:eastAsia="he-IL"/>
              </w:rPr>
            </w:pPr>
            <w:r w:rsidRPr="000F52D3">
              <w:rPr>
                <w:rFonts w:ascii="Times New Roman" w:eastAsia="Times New Roman" w:hAnsi="Times New Roman" w:cs="David" w:hint="cs"/>
                <w:b/>
                <w:bCs/>
                <w:noProof/>
                <w:rtl/>
                <w:lang w:eastAsia="he-IL"/>
              </w:rPr>
              <w:t>יש ללמוד שלושה קורסים</w:t>
            </w:r>
          </w:p>
        </w:tc>
      </w:tr>
      <w:tr w:rsidR="00E24CC6" w:rsidRPr="000F52D3" w14:paraId="7FDBC85B" w14:textId="77777777" w:rsidTr="00E24CC6">
        <w:trPr>
          <w:trHeight w:val="240"/>
        </w:trPr>
        <w:tc>
          <w:tcPr>
            <w:tcW w:w="0" w:type="auto"/>
            <w:shd w:val="clear" w:color="auto" w:fill="auto"/>
            <w:tcMar>
              <w:top w:w="28" w:type="dxa"/>
              <w:left w:w="28" w:type="dxa"/>
              <w:bottom w:w="28" w:type="dxa"/>
              <w:right w:w="28" w:type="dxa"/>
            </w:tcMar>
            <w:vAlign w:val="center"/>
          </w:tcPr>
          <w:p w14:paraId="1C40063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33-492</w:t>
            </w:r>
          </w:p>
        </w:tc>
        <w:tc>
          <w:tcPr>
            <w:tcW w:w="0" w:type="auto"/>
            <w:shd w:val="clear" w:color="auto" w:fill="auto"/>
            <w:tcMar>
              <w:top w:w="28" w:type="dxa"/>
              <w:left w:w="28" w:type="dxa"/>
              <w:bottom w:w="28" w:type="dxa"/>
              <w:right w:w="28" w:type="dxa"/>
            </w:tcMar>
            <w:vAlign w:val="center"/>
          </w:tcPr>
          <w:p w14:paraId="5F3B1DCE"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השפעות רוסיות</w:t>
            </w:r>
          </w:p>
        </w:tc>
        <w:tc>
          <w:tcPr>
            <w:tcW w:w="0" w:type="auto"/>
            <w:shd w:val="clear" w:color="auto" w:fill="auto"/>
            <w:tcMar>
              <w:top w:w="28" w:type="dxa"/>
              <w:left w:w="28" w:type="dxa"/>
              <w:bottom w:w="28" w:type="dxa"/>
              <w:right w:w="28" w:type="dxa"/>
            </w:tcMar>
            <w:vAlign w:val="center"/>
          </w:tcPr>
          <w:p w14:paraId="79F3600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08B7872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03C85C81"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38916DF9"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סמינריון</w:t>
            </w:r>
          </w:p>
        </w:tc>
        <w:tc>
          <w:tcPr>
            <w:tcW w:w="0" w:type="auto"/>
            <w:shd w:val="clear" w:color="auto" w:fill="auto"/>
            <w:tcMar>
              <w:top w:w="28" w:type="dxa"/>
              <w:left w:w="28" w:type="dxa"/>
              <w:bottom w:w="28" w:type="dxa"/>
              <w:right w:w="28" w:type="dxa"/>
            </w:tcMar>
            <w:vAlign w:val="center"/>
          </w:tcPr>
          <w:p w14:paraId="3E34AA4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פרופ' רינה לפידוס</w:t>
            </w:r>
          </w:p>
        </w:tc>
      </w:tr>
      <w:tr w:rsidR="00E24CC6" w:rsidRPr="000F52D3" w14:paraId="05B8D740" w14:textId="77777777" w:rsidTr="00E24CC6">
        <w:trPr>
          <w:trHeight w:val="240"/>
        </w:trPr>
        <w:tc>
          <w:tcPr>
            <w:tcW w:w="0" w:type="auto"/>
            <w:shd w:val="clear" w:color="auto" w:fill="auto"/>
            <w:tcMar>
              <w:top w:w="28" w:type="dxa"/>
              <w:left w:w="28" w:type="dxa"/>
              <w:bottom w:w="28" w:type="dxa"/>
              <w:right w:w="28" w:type="dxa"/>
            </w:tcMar>
            <w:vAlign w:val="center"/>
          </w:tcPr>
          <w:p w14:paraId="2DA256A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33-368</w:t>
            </w:r>
          </w:p>
        </w:tc>
        <w:tc>
          <w:tcPr>
            <w:tcW w:w="0" w:type="auto"/>
            <w:shd w:val="clear" w:color="auto" w:fill="auto"/>
            <w:tcMar>
              <w:top w:w="28" w:type="dxa"/>
              <w:left w:w="28" w:type="dxa"/>
              <w:bottom w:w="28" w:type="dxa"/>
              <w:right w:w="28" w:type="dxa"/>
            </w:tcMar>
            <w:vAlign w:val="center"/>
          </w:tcPr>
          <w:p w14:paraId="47E3076E"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b/>
                <w:sz w:val="24"/>
                <w:szCs w:val="24"/>
                <w:rtl/>
              </w:rPr>
              <w:t>אור אינסוף: נוכחות הקבלה בספרות המודרנית</w:t>
            </w:r>
          </w:p>
        </w:tc>
        <w:tc>
          <w:tcPr>
            <w:tcW w:w="0" w:type="auto"/>
            <w:shd w:val="clear" w:color="auto" w:fill="auto"/>
            <w:tcMar>
              <w:top w:w="28" w:type="dxa"/>
              <w:left w:w="28" w:type="dxa"/>
              <w:bottom w:w="28" w:type="dxa"/>
              <w:right w:w="28" w:type="dxa"/>
            </w:tcMar>
            <w:vAlign w:val="center"/>
          </w:tcPr>
          <w:p w14:paraId="6BA0DAB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14F4149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72C7E5C2"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79C6470C"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סמינריון</w:t>
            </w:r>
          </w:p>
        </w:tc>
        <w:tc>
          <w:tcPr>
            <w:tcW w:w="0" w:type="auto"/>
            <w:shd w:val="clear" w:color="auto" w:fill="auto"/>
            <w:tcMar>
              <w:top w:w="28" w:type="dxa"/>
              <w:left w:w="28" w:type="dxa"/>
              <w:bottom w:w="28" w:type="dxa"/>
              <w:right w:w="28" w:type="dxa"/>
            </w:tcMar>
            <w:vAlign w:val="center"/>
          </w:tcPr>
          <w:p w14:paraId="46A09610"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ד"ר שלומי מועלם</w:t>
            </w:r>
          </w:p>
        </w:tc>
      </w:tr>
      <w:tr w:rsidR="00E24CC6" w:rsidRPr="000F52D3" w14:paraId="161D20F9" w14:textId="77777777" w:rsidTr="00E24CC6">
        <w:trPr>
          <w:trHeight w:val="240"/>
        </w:trPr>
        <w:tc>
          <w:tcPr>
            <w:tcW w:w="0" w:type="auto"/>
            <w:shd w:val="clear" w:color="auto" w:fill="auto"/>
            <w:tcMar>
              <w:top w:w="28" w:type="dxa"/>
              <w:left w:w="28" w:type="dxa"/>
              <w:bottom w:w="28" w:type="dxa"/>
              <w:right w:w="28" w:type="dxa"/>
            </w:tcMar>
            <w:vAlign w:val="center"/>
          </w:tcPr>
          <w:p w14:paraId="1F267816"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33-481</w:t>
            </w:r>
          </w:p>
        </w:tc>
        <w:tc>
          <w:tcPr>
            <w:tcW w:w="0" w:type="auto"/>
            <w:shd w:val="clear" w:color="auto" w:fill="auto"/>
            <w:tcMar>
              <w:top w:w="28" w:type="dxa"/>
              <w:left w:w="28" w:type="dxa"/>
              <w:bottom w:w="28" w:type="dxa"/>
              <w:right w:w="28" w:type="dxa"/>
            </w:tcMar>
            <w:vAlign w:val="center"/>
          </w:tcPr>
          <w:p w14:paraId="21D9A28F"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b/>
                <w:sz w:val="24"/>
                <w:szCs w:val="24"/>
                <w:rtl/>
              </w:rPr>
              <w:t>שאלות אתיות בטרגדיה היוונית וגלגולן המודרני בתיאטרון ובקולנוע</w:t>
            </w:r>
          </w:p>
        </w:tc>
        <w:tc>
          <w:tcPr>
            <w:tcW w:w="0" w:type="auto"/>
            <w:shd w:val="clear" w:color="auto" w:fill="auto"/>
            <w:tcMar>
              <w:top w:w="28" w:type="dxa"/>
              <w:left w:w="28" w:type="dxa"/>
              <w:bottom w:w="28" w:type="dxa"/>
              <w:right w:w="28" w:type="dxa"/>
            </w:tcMar>
            <w:vAlign w:val="center"/>
          </w:tcPr>
          <w:p w14:paraId="353E1520"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29BD49E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5DC94EF4"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0EE6C248"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סמינריון</w:t>
            </w:r>
          </w:p>
        </w:tc>
        <w:tc>
          <w:tcPr>
            <w:tcW w:w="0" w:type="auto"/>
            <w:shd w:val="clear" w:color="auto" w:fill="auto"/>
            <w:tcMar>
              <w:top w:w="28" w:type="dxa"/>
              <w:left w:w="28" w:type="dxa"/>
              <w:bottom w:w="28" w:type="dxa"/>
              <w:right w:w="28" w:type="dxa"/>
            </w:tcMar>
            <w:vAlign w:val="center"/>
          </w:tcPr>
          <w:p w14:paraId="45B7FD40"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פרופ' יהושע אלקולומברה</w:t>
            </w:r>
          </w:p>
        </w:tc>
      </w:tr>
      <w:tr w:rsidR="00E24CC6" w:rsidRPr="000F52D3" w14:paraId="259DDF75" w14:textId="77777777" w:rsidTr="00E24CC6">
        <w:trPr>
          <w:trHeight w:val="240"/>
        </w:trPr>
        <w:tc>
          <w:tcPr>
            <w:tcW w:w="0" w:type="auto"/>
            <w:shd w:val="clear" w:color="auto" w:fill="auto"/>
            <w:tcMar>
              <w:top w:w="28" w:type="dxa"/>
              <w:left w:w="28" w:type="dxa"/>
              <w:bottom w:w="28" w:type="dxa"/>
              <w:right w:w="28" w:type="dxa"/>
            </w:tcMar>
            <w:vAlign w:val="center"/>
          </w:tcPr>
          <w:p w14:paraId="7686C0A1"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33-404</w:t>
            </w:r>
          </w:p>
        </w:tc>
        <w:tc>
          <w:tcPr>
            <w:tcW w:w="0" w:type="auto"/>
            <w:shd w:val="clear" w:color="auto" w:fill="auto"/>
            <w:tcMar>
              <w:top w:w="28" w:type="dxa"/>
              <w:left w:w="28" w:type="dxa"/>
              <w:bottom w:w="28" w:type="dxa"/>
              <w:right w:w="28" w:type="dxa"/>
            </w:tcMar>
            <w:vAlign w:val="center"/>
          </w:tcPr>
          <w:p w14:paraId="2A98C7F7"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תרבויות של זיכרון: גרמניה וישראל לאחר השואה</w:t>
            </w:r>
          </w:p>
        </w:tc>
        <w:tc>
          <w:tcPr>
            <w:tcW w:w="0" w:type="auto"/>
            <w:shd w:val="clear" w:color="auto" w:fill="auto"/>
            <w:tcMar>
              <w:top w:w="28" w:type="dxa"/>
              <w:left w:w="28" w:type="dxa"/>
              <w:bottom w:w="28" w:type="dxa"/>
              <w:right w:w="28" w:type="dxa"/>
            </w:tcMar>
            <w:vAlign w:val="center"/>
          </w:tcPr>
          <w:p w14:paraId="423C22B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180D04CD"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467DEE09"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6821A6A2"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סמינריון</w:t>
            </w:r>
          </w:p>
        </w:tc>
        <w:tc>
          <w:tcPr>
            <w:tcW w:w="0" w:type="auto"/>
            <w:shd w:val="clear" w:color="auto" w:fill="auto"/>
            <w:tcMar>
              <w:top w:w="28" w:type="dxa"/>
              <w:left w:w="28" w:type="dxa"/>
              <w:bottom w:w="28" w:type="dxa"/>
              <w:right w:w="28" w:type="dxa"/>
            </w:tcMar>
            <w:vAlign w:val="center"/>
          </w:tcPr>
          <w:p w14:paraId="6E028D1C"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ד"ר מיכל בן-חורין</w:t>
            </w:r>
          </w:p>
        </w:tc>
      </w:tr>
      <w:tr w:rsidR="00E24CC6" w:rsidRPr="000F52D3" w14:paraId="36746260" w14:textId="77777777" w:rsidTr="00E24CC6">
        <w:trPr>
          <w:trHeight w:val="240"/>
        </w:trPr>
        <w:tc>
          <w:tcPr>
            <w:tcW w:w="0" w:type="auto"/>
            <w:shd w:val="clear" w:color="auto" w:fill="auto"/>
            <w:tcMar>
              <w:top w:w="28" w:type="dxa"/>
              <w:left w:w="28" w:type="dxa"/>
              <w:bottom w:w="28" w:type="dxa"/>
              <w:right w:w="28" w:type="dxa"/>
            </w:tcMar>
            <w:vAlign w:val="center"/>
          </w:tcPr>
          <w:p w14:paraId="349253F6"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33-040</w:t>
            </w:r>
          </w:p>
        </w:tc>
        <w:tc>
          <w:tcPr>
            <w:tcW w:w="0" w:type="auto"/>
            <w:shd w:val="clear" w:color="auto" w:fill="auto"/>
            <w:tcMar>
              <w:top w:w="28" w:type="dxa"/>
              <w:left w:w="28" w:type="dxa"/>
              <w:bottom w:w="28" w:type="dxa"/>
              <w:right w:w="28" w:type="dxa"/>
            </w:tcMar>
            <w:vAlign w:val="center"/>
          </w:tcPr>
          <w:p w14:paraId="6CABD0A4"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החידה של קפקא: טקסט והקשרי קריאה</w:t>
            </w:r>
          </w:p>
        </w:tc>
        <w:tc>
          <w:tcPr>
            <w:tcW w:w="0" w:type="auto"/>
            <w:shd w:val="clear" w:color="auto" w:fill="auto"/>
            <w:tcMar>
              <w:top w:w="28" w:type="dxa"/>
              <w:left w:w="28" w:type="dxa"/>
              <w:bottom w:w="28" w:type="dxa"/>
              <w:right w:w="28" w:type="dxa"/>
            </w:tcMar>
            <w:vAlign w:val="center"/>
          </w:tcPr>
          <w:p w14:paraId="16702056"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6695475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07DF25CF"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16BA2F13"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סמינריון</w:t>
            </w:r>
          </w:p>
        </w:tc>
        <w:tc>
          <w:tcPr>
            <w:tcW w:w="0" w:type="auto"/>
            <w:shd w:val="clear" w:color="auto" w:fill="auto"/>
            <w:tcMar>
              <w:top w:w="28" w:type="dxa"/>
              <w:left w:w="28" w:type="dxa"/>
              <w:bottom w:w="28" w:type="dxa"/>
              <w:right w:w="28" w:type="dxa"/>
            </w:tcMar>
            <w:vAlign w:val="center"/>
          </w:tcPr>
          <w:p w14:paraId="7FAC9A34"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ד"ר מיכל בן-חורין</w:t>
            </w:r>
          </w:p>
        </w:tc>
      </w:tr>
      <w:tr w:rsidR="00E24CC6" w:rsidRPr="000F52D3" w14:paraId="6A1DF234" w14:textId="77777777" w:rsidTr="00E24CC6">
        <w:trPr>
          <w:trHeight w:val="240"/>
        </w:trPr>
        <w:tc>
          <w:tcPr>
            <w:tcW w:w="0" w:type="auto"/>
            <w:shd w:val="clear" w:color="auto" w:fill="auto"/>
            <w:tcMar>
              <w:top w:w="28" w:type="dxa"/>
              <w:left w:w="28" w:type="dxa"/>
              <w:bottom w:w="28" w:type="dxa"/>
              <w:right w:w="28" w:type="dxa"/>
            </w:tcMar>
            <w:vAlign w:val="center"/>
          </w:tcPr>
          <w:p w14:paraId="29EED152"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33-026</w:t>
            </w:r>
          </w:p>
        </w:tc>
        <w:tc>
          <w:tcPr>
            <w:tcW w:w="0" w:type="auto"/>
            <w:shd w:val="clear" w:color="auto" w:fill="auto"/>
            <w:tcMar>
              <w:top w:w="28" w:type="dxa"/>
              <w:left w:w="28" w:type="dxa"/>
              <w:bottom w:w="28" w:type="dxa"/>
              <w:right w:w="28" w:type="dxa"/>
            </w:tcMar>
            <w:vAlign w:val="center"/>
          </w:tcPr>
          <w:p w14:paraId="49E10577"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נשואים ואהבה בפרוזה</w:t>
            </w:r>
          </w:p>
        </w:tc>
        <w:tc>
          <w:tcPr>
            <w:tcW w:w="0" w:type="auto"/>
            <w:shd w:val="clear" w:color="auto" w:fill="auto"/>
            <w:tcMar>
              <w:top w:w="28" w:type="dxa"/>
              <w:left w:w="28" w:type="dxa"/>
              <w:bottom w:w="28" w:type="dxa"/>
              <w:right w:w="28" w:type="dxa"/>
            </w:tcMar>
            <w:vAlign w:val="center"/>
          </w:tcPr>
          <w:p w14:paraId="589B756E"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5EF4D693"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71D8A888"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1FC64F29"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סמינריון</w:t>
            </w:r>
          </w:p>
        </w:tc>
        <w:tc>
          <w:tcPr>
            <w:tcW w:w="0" w:type="auto"/>
            <w:shd w:val="clear" w:color="auto" w:fill="auto"/>
            <w:tcMar>
              <w:top w:w="28" w:type="dxa"/>
              <w:left w:w="28" w:type="dxa"/>
              <w:bottom w:w="28" w:type="dxa"/>
              <w:right w:w="28" w:type="dxa"/>
            </w:tcMar>
            <w:vAlign w:val="center"/>
          </w:tcPr>
          <w:p w14:paraId="15D7A526"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ד"ר ענת ברייר-קופלוביץ'</w:t>
            </w:r>
          </w:p>
        </w:tc>
      </w:tr>
    </w:tbl>
    <w:p w14:paraId="19E1B732" w14:textId="77777777" w:rsidR="000F52D3" w:rsidRPr="000F52D3" w:rsidRDefault="000F52D3" w:rsidP="000F52D3">
      <w:pPr>
        <w:bidi/>
        <w:spacing w:after="0" w:line="240" w:lineRule="auto"/>
        <w:jc w:val="center"/>
        <w:rPr>
          <w:rFonts w:ascii="Times New Roman" w:eastAsia="Times New Roman" w:hAnsi="Times New Roman" w:cs="David"/>
          <w:b/>
          <w:bCs/>
          <w:i/>
          <w:iCs/>
          <w:noProof/>
          <w:sz w:val="32"/>
          <w:szCs w:val="32"/>
          <w:highlight w:val="yellow"/>
          <w:u w:val="single"/>
          <w:rtl/>
          <w:lang w:eastAsia="he-IL"/>
        </w:rPr>
      </w:pPr>
    </w:p>
    <w:p w14:paraId="033DA7C6" w14:textId="77777777" w:rsidR="000F52D3" w:rsidRPr="000F52D3" w:rsidRDefault="000F52D3" w:rsidP="000F52D3">
      <w:pPr>
        <w:bidi/>
        <w:spacing w:after="0" w:line="240" w:lineRule="auto"/>
        <w:jc w:val="center"/>
        <w:rPr>
          <w:rFonts w:ascii="Times New Roman" w:eastAsia="Times New Roman" w:hAnsi="Times New Roman" w:cs="David"/>
          <w:b/>
          <w:bCs/>
          <w:i/>
          <w:iCs/>
          <w:noProof/>
          <w:sz w:val="32"/>
          <w:szCs w:val="32"/>
          <w:highlight w:val="yellow"/>
          <w:u w:val="single"/>
          <w:rtl/>
          <w:lang w:eastAsia="he-IL"/>
        </w:rPr>
      </w:pPr>
    </w:p>
    <w:p w14:paraId="6F5A09A7" w14:textId="77777777" w:rsidR="000F52D3" w:rsidRPr="000F52D3" w:rsidRDefault="000F52D3" w:rsidP="000F52D3">
      <w:pPr>
        <w:bidi/>
        <w:spacing w:after="0" w:line="240" w:lineRule="auto"/>
        <w:jc w:val="center"/>
        <w:rPr>
          <w:rFonts w:ascii="Times New Roman" w:eastAsia="Times New Roman" w:hAnsi="Times New Roman" w:cs="David"/>
          <w:b/>
          <w:bCs/>
          <w:i/>
          <w:iCs/>
          <w:noProof/>
          <w:sz w:val="32"/>
          <w:szCs w:val="32"/>
          <w:highlight w:val="yellow"/>
          <w:u w:val="single"/>
          <w:rtl/>
          <w:lang w:eastAsia="he-IL"/>
        </w:rPr>
      </w:pPr>
    </w:p>
    <w:p w14:paraId="6C314ABF" w14:textId="77777777" w:rsidR="000F52D3" w:rsidRPr="000F52D3" w:rsidRDefault="000F52D3" w:rsidP="000F52D3">
      <w:pPr>
        <w:bidi/>
        <w:spacing w:after="0" w:line="240" w:lineRule="auto"/>
        <w:jc w:val="center"/>
        <w:rPr>
          <w:rFonts w:ascii="Times New Roman" w:eastAsia="Times New Roman" w:hAnsi="Times New Roman" w:cs="David"/>
          <w:b/>
          <w:bCs/>
          <w:i/>
          <w:iCs/>
          <w:noProof/>
          <w:sz w:val="32"/>
          <w:szCs w:val="32"/>
          <w:highlight w:val="yellow"/>
          <w:u w:val="single"/>
          <w:rtl/>
          <w:lang w:eastAsia="he-IL"/>
        </w:rPr>
      </w:pPr>
    </w:p>
    <w:tbl>
      <w:tblPr>
        <w:bidiVisu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764"/>
        <w:gridCol w:w="604"/>
        <w:gridCol w:w="604"/>
        <w:gridCol w:w="781"/>
        <w:gridCol w:w="1232"/>
        <w:gridCol w:w="1479"/>
      </w:tblGrid>
      <w:tr w:rsidR="00E24CC6" w:rsidRPr="000F52D3" w14:paraId="77E5B444" w14:textId="77777777" w:rsidTr="00E24CC6">
        <w:trPr>
          <w:trHeight w:val="240"/>
          <w:tblHeader/>
        </w:trPr>
        <w:tc>
          <w:tcPr>
            <w:tcW w:w="0" w:type="auto"/>
            <w:shd w:val="clear" w:color="auto" w:fill="EDEDED"/>
            <w:tcMar>
              <w:top w:w="28" w:type="dxa"/>
              <w:left w:w="28" w:type="dxa"/>
              <w:bottom w:w="28" w:type="dxa"/>
              <w:right w:w="28" w:type="dxa"/>
            </w:tcMar>
            <w:vAlign w:val="center"/>
          </w:tcPr>
          <w:p w14:paraId="3A0D74B4"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lastRenderedPageBreak/>
              <w:t>מס' הקורס</w:t>
            </w:r>
          </w:p>
        </w:tc>
        <w:tc>
          <w:tcPr>
            <w:tcW w:w="0" w:type="auto"/>
            <w:shd w:val="clear" w:color="auto" w:fill="EDEDED"/>
            <w:tcMar>
              <w:top w:w="28" w:type="dxa"/>
              <w:left w:w="28" w:type="dxa"/>
              <w:bottom w:w="28" w:type="dxa"/>
              <w:right w:w="28" w:type="dxa"/>
            </w:tcMar>
            <w:vAlign w:val="center"/>
          </w:tcPr>
          <w:p w14:paraId="3142E5D9"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שם הקורס</w:t>
            </w:r>
          </w:p>
        </w:tc>
        <w:tc>
          <w:tcPr>
            <w:tcW w:w="0" w:type="auto"/>
            <w:gridSpan w:val="2"/>
            <w:tcBorders>
              <w:bottom w:val="single" w:sz="4" w:space="0" w:color="auto"/>
            </w:tcBorders>
            <w:shd w:val="clear" w:color="auto" w:fill="EDEDED"/>
            <w:tcMar>
              <w:top w:w="28" w:type="dxa"/>
              <w:left w:w="28" w:type="dxa"/>
              <w:bottom w:w="28" w:type="dxa"/>
              <w:right w:w="28" w:type="dxa"/>
            </w:tcMar>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571"/>
            </w:tblGrid>
            <w:tr w:rsidR="00E24CC6" w:rsidRPr="000F52D3" w14:paraId="20244291" w14:textId="77777777" w:rsidTr="008F16B1">
              <w:trPr>
                <w:trHeight w:val="240"/>
                <w:tblHeader/>
              </w:trPr>
              <w:tc>
                <w:tcPr>
                  <w:tcW w:w="1298" w:type="dxa"/>
                  <w:gridSpan w:val="2"/>
                  <w:tcBorders>
                    <w:bottom w:val="single" w:sz="4" w:space="0" w:color="auto"/>
                  </w:tcBorders>
                  <w:shd w:val="clear" w:color="auto" w:fill="EDEDED"/>
                  <w:tcMar>
                    <w:top w:w="28" w:type="dxa"/>
                    <w:left w:w="28" w:type="dxa"/>
                    <w:bottom w:w="28" w:type="dxa"/>
                    <w:right w:w="28" w:type="dxa"/>
                  </w:tcMar>
                  <w:vAlign w:val="center"/>
                </w:tcPr>
                <w:p w14:paraId="6E78821B" w14:textId="4E767AEE"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r>
            <w:tr w:rsidR="00E24CC6" w:rsidRPr="000F52D3" w14:paraId="52624960" w14:textId="77777777" w:rsidTr="008F16B1">
              <w:trPr>
                <w:trHeight w:val="240"/>
                <w:tblHeader/>
              </w:trPr>
              <w:tc>
                <w:tcPr>
                  <w:tcW w:w="649" w:type="dxa"/>
                  <w:tcBorders>
                    <w:bottom w:val="single" w:sz="4" w:space="0" w:color="auto"/>
                  </w:tcBorders>
                  <w:shd w:val="clear" w:color="auto" w:fill="EDEDED"/>
                  <w:tcMar>
                    <w:top w:w="28" w:type="dxa"/>
                    <w:left w:w="28" w:type="dxa"/>
                    <w:bottom w:w="28" w:type="dxa"/>
                    <w:right w:w="28" w:type="dxa"/>
                  </w:tcMar>
                  <w:vAlign w:val="center"/>
                </w:tcPr>
                <w:p w14:paraId="2A1A78CA"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סמ' א'</w:t>
                  </w:r>
                </w:p>
              </w:tc>
              <w:tc>
                <w:tcPr>
                  <w:tcW w:w="649" w:type="dxa"/>
                  <w:tcBorders>
                    <w:bottom w:val="single" w:sz="4" w:space="0" w:color="auto"/>
                  </w:tcBorders>
                  <w:shd w:val="clear" w:color="auto" w:fill="EDEDED"/>
                  <w:tcMar>
                    <w:top w:w="28" w:type="dxa"/>
                    <w:left w:w="28" w:type="dxa"/>
                    <w:bottom w:w="28" w:type="dxa"/>
                    <w:right w:w="28" w:type="dxa"/>
                  </w:tcMar>
                  <w:vAlign w:val="center"/>
                </w:tcPr>
                <w:p w14:paraId="54989521"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 xml:space="preserve">סמ' </w:t>
                  </w:r>
                </w:p>
                <w:p w14:paraId="7C9DF238"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ב'</w:t>
                  </w:r>
                </w:p>
              </w:tc>
            </w:tr>
          </w:tbl>
          <w:p w14:paraId="1FA5CB9B"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p>
        </w:tc>
        <w:tc>
          <w:tcPr>
            <w:tcW w:w="0" w:type="auto"/>
            <w:shd w:val="clear" w:color="auto" w:fill="EDEDED"/>
            <w:tcMar>
              <w:top w:w="28" w:type="dxa"/>
              <w:left w:w="28" w:type="dxa"/>
              <w:bottom w:w="28" w:type="dxa"/>
              <w:right w:w="28" w:type="dxa"/>
            </w:tcMar>
            <w:vAlign w:val="center"/>
          </w:tcPr>
          <w:p w14:paraId="3680CA15" w14:textId="3D97EF87" w:rsidR="00E24CC6" w:rsidRPr="000F52D3" w:rsidRDefault="00E24CC6" w:rsidP="00707E51">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 xml:space="preserve">מס' </w:t>
            </w:r>
            <w:r>
              <w:rPr>
                <w:rFonts w:ascii="Times New Roman" w:eastAsia="Times New Roman" w:hAnsi="Times New Roman" w:cs="David" w:hint="cs"/>
                <w:b/>
                <w:bCs/>
                <w:noProof/>
                <w:sz w:val="24"/>
                <w:szCs w:val="24"/>
                <w:rtl/>
                <w:lang w:eastAsia="he-IL"/>
              </w:rPr>
              <w:t>ש"ש</w:t>
            </w:r>
          </w:p>
        </w:tc>
        <w:tc>
          <w:tcPr>
            <w:tcW w:w="0" w:type="auto"/>
            <w:shd w:val="clear" w:color="auto" w:fill="EDEDED"/>
            <w:tcMar>
              <w:top w:w="28" w:type="dxa"/>
              <w:left w:w="28" w:type="dxa"/>
              <w:bottom w:w="28" w:type="dxa"/>
              <w:right w:w="28" w:type="dxa"/>
            </w:tcMar>
            <w:vAlign w:val="center"/>
          </w:tcPr>
          <w:p w14:paraId="05D55A21"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סוג המפגש</w:t>
            </w:r>
          </w:p>
          <w:p w14:paraId="64EF56F0" w14:textId="3980C869" w:rsidR="00E24CC6" w:rsidRPr="000F52D3" w:rsidRDefault="00E24CC6" w:rsidP="000F52D3">
            <w:pPr>
              <w:bidi/>
              <w:spacing w:after="0" w:line="240" w:lineRule="auto"/>
              <w:jc w:val="center"/>
              <w:rPr>
                <w:rFonts w:ascii="Times New Roman" w:eastAsia="Times New Roman" w:hAnsi="Times New Roman" w:cs="David"/>
                <w:noProof/>
                <w:sz w:val="20"/>
                <w:szCs w:val="20"/>
                <w:rtl/>
                <w:lang w:eastAsia="he-IL"/>
              </w:rPr>
            </w:pPr>
          </w:p>
        </w:tc>
        <w:tc>
          <w:tcPr>
            <w:tcW w:w="0" w:type="auto"/>
            <w:shd w:val="clear" w:color="auto" w:fill="EDEDED"/>
            <w:tcMar>
              <w:top w:w="28" w:type="dxa"/>
              <w:left w:w="28" w:type="dxa"/>
              <w:bottom w:w="28" w:type="dxa"/>
              <w:right w:w="28" w:type="dxa"/>
            </w:tcMar>
            <w:vAlign w:val="center"/>
          </w:tcPr>
          <w:p w14:paraId="4CE722CF" w14:textId="77777777" w:rsidR="00E24CC6" w:rsidRPr="000F52D3" w:rsidRDefault="00E24CC6" w:rsidP="000F52D3">
            <w:pPr>
              <w:bidi/>
              <w:spacing w:after="0" w:line="240" w:lineRule="auto"/>
              <w:jc w:val="center"/>
              <w:rPr>
                <w:rFonts w:ascii="Times New Roman" w:eastAsia="Times New Roman" w:hAnsi="Times New Roman" w:cs="David"/>
                <w:b/>
                <w:bCs/>
                <w:noProof/>
                <w:sz w:val="24"/>
                <w:szCs w:val="24"/>
                <w:rtl/>
                <w:lang w:eastAsia="he-IL"/>
              </w:rPr>
            </w:pPr>
            <w:r w:rsidRPr="000F52D3">
              <w:rPr>
                <w:rFonts w:ascii="Times New Roman" w:eastAsia="Times New Roman" w:hAnsi="Times New Roman" w:cs="David" w:hint="cs"/>
                <w:b/>
                <w:bCs/>
                <w:noProof/>
                <w:sz w:val="24"/>
                <w:szCs w:val="24"/>
                <w:rtl/>
                <w:lang w:eastAsia="he-IL"/>
              </w:rPr>
              <w:t>שם המרצה</w:t>
            </w:r>
          </w:p>
        </w:tc>
      </w:tr>
      <w:tr w:rsidR="000F52D3" w:rsidRPr="000F52D3" w14:paraId="658501DC" w14:textId="77777777" w:rsidTr="00E24CC6">
        <w:trPr>
          <w:trHeight w:val="240"/>
        </w:trPr>
        <w:tc>
          <w:tcPr>
            <w:tcW w:w="0" w:type="auto"/>
            <w:gridSpan w:val="7"/>
            <w:shd w:val="clear" w:color="auto" w:fill="E2EFD9"/>
            <w:tcMar>
              <w:top w:w="28" w:type="dxa"/>
              <w:left w:w="28" w:type="dxa"/>
              <w:bottom w:w="28" w:type="dxa"/>
              <w:right w:w="28" w:type="dxa"/>
            </w:tcMar>
            <w:vAlign w:val="center"/>
          </w:tcPr>
          <w:p w14:paraId="42417DD4" w14:textId="77777777" w:rsidR="000F52D3" w:rsidRPr="000F52D3" w:rsidRDefault="000F52D3" w:rsidP="000F52D3">
            <w:pPr>
              <w:bidi/>
              <w:spacing w:after="0" w:line="276" w:lineRule="auto"/>
              <w:jc w:val="center"/>
              <w:rPr>
                <w:rFonts w:ascii="Times New Roman" w:eastAsia="Times New Roman" w:hAnsi="Times New Roman" w:cs="David"/>
                <w:b/>
                <w:bCs/>
                <w:noProof/>
                <w:sz w:val="26"/>
                <w:szCs w:val="26"/>
                <w:rtl/>
                <w:lang w:eastAsia="he-IL"/>
              </w:rPr>
            </w:pPr>
            <w:r w:rsidRPr="000F52D3">
              <w:rPr>
                <w:rFonts w:ascii="Times New Roman" w:eastAsia="Times New Roman" w:hAnsi="Times New Roman" w:cs="David" w:hint="cs"/>
                <w:b/>
                <w:bCs/>
                <w:noProof/>
                <w:sz w:val="26"/>
                <w:szCs w:val="26"/>
                <w:rtl/>
                <w:lang w:eastAsia="he-IL"/>
              </w:rPr>
              <w:t>קורסים מהמחלקה וממחלקות אחרות - 3 ש"ש</w:t>
            </w:r>
          </w:p>
        </w:tc>
      </w:tr>
      <w:tr w:rsidR="000F52D3" w:rsidRPr="000F52D3" w14:paraId="6F784F91" w14:textId="77777777" w:rsidTr="00E24CC6">
        <w:trPr>
          <w:trHeight w:val="240"/>
        </w:trPr>
        <w:tc>
          <w:tcPr>
            <w:tcW w:w="0" w:type="auto"/>
            <w:gridSpan w:val="7"/>
            <w:shd w:val="clear" w:color="auto" w:fill="E2EFD9"/>
            <w:tcMar>
              <w:top w:w="28" w:type="dxa"/>
              <w:left w:w="28" w:type="dxa"/>
              <w:bottom w:w="28" w:type="dxa"/>
              <w:right w:w="28" w:type="dxa"/>
            </w:tcMar>
            <w:vAlign w:val="center"/>
          </w:tcPr>
          <w:p w14:paraId="3AA53894" w14:textId="6E590825" w:rsidR="000F52D3" w:rsidRPr="00923888" w:rsidRDefault="00923888" w:rsidP="000F52D3">
            <w:pPr>
              <w:bidi/>
              <w:spacing w:after="0" w:line="240" w:lineRule="auto"/>
              <w:jc w:val="center"/>
              <w:rPr>
                <w:rFonts w:ascii="Times New Roman" w:eastAsia="Times New Roman" w:hAnsi="Times New Roman" w:cs="David"/>
                <w:noProof/>
                <w:rtl/>
                <w:lang w:eastAsia="he-IL"/>
              </w:rPr>
            </w:pPr>
            <w:r>
              <w:rPr>
                <w:rFonts w:ascii="Times New Roman" w:eastAsia="Times New Roman" w:hAnsi="Times New Roman" w:cs="David" w:hint="cs"/>
                <w:b/>
                <w:bCs/>
                <w:noProof/>
                <w:rtl/>
                <w:lang w:eastAsia="he-IL"/>
              </w:rPr>
              <w:t>יש</w:t>
            </w:r>
            <w:r w:rsidR="00C25EE4" w:rsidRPr="000F52D3">
              <w:rPr>
                <w:rFonts w:ascii="Times New Roman" w:eastAsia="Times New Roman" w:hAnsi="Times New Roman" w:cs="David" w:hint="cs"/>
                <w:b/>
                <w:bCs/>
                <w:noProof/>
                <w:rtl/>
                <w:lang w:eastAsia="he-IL"/>
              </w:rPr>
              <w:t xml:space="preserve"> </w:t>
            </w:r>
            <w:r w:rsidR="000F52D3" w:rsidRPr="000F52D3">
              <w:rPr>
                <w:rFonts w:ascii="Times New Roman" w:eastAsia="Times New Roman" w:hAnsi="Times New Roman" w:cs="David" w:hint="cs"/>
                <w:b/>
                <w:bCs/>
                <w:noProof/>
                <w:rtl/>
                <w:lang w:eastAsia="he-IL"/>
              </w:rPr>
              <w:t xml:space="preserve">ללמוד </w:t>
            </w:r>
            <w:r w:rsidR="00C25EE4">
              <w:rPr>
                <w:rFonts w:ascii="Times New Roman" w:eastAsia="Times New Roman" w:hAnsi="Times New Roman" w:cs="David" w:hint="cs"/>
                <w:b/>
                <w:bCs/>
                <w:noProof/>
                <w:rtl/>
                <w:lang w:eastAsia="he-IL"/>
              </w:rPr>
              <w:t xml:space="preserve">את </w:t>
            </w:r>
            <w:r w:rsidR="000F52D3" w:rsidRPr="000F52D3">
              <w:rPr>
                <w:rFonts w:ascii="Times New Roman" w:eastAsia="Times New Roman" w:hAnsi="Times New Roman" w:cs="David" w:hint="cs"/>
                <w:b/>
                <w:bCs/>
                <w:noProof/>
                <w:rtl/>
                <w:lang w:eastAsia="he-IL"/>
              </w:rPr>
              <w:t xml:space="preserve">הקורס 398 </w:t>
            </w:r>
            <w:r>
              <w:rPr>
                <w:rFonts w:ascii="Times New Roman" w:eastAsia="Times New Roman" w:hAnsi="Times New Roman" w:cs="David" w:hint="cs"/>
                <w:b/>
                <w:bCs/>
                <w:noProof/>
                <w:rtl/>
                <w:lang w:eastAsia="he-IL"/>
              </w:rPr>
              <w:t>או 972</w:t>
            </w:r>
            <w:r>
              <w:rPr>
                <w:rFonts w:ascii="Times New Roman" w:eastAsia="Times New Roman" w:hAnsi="Times New Roman" w:cs="David"/>
                <w:b/>
                <w:bCs/>
                <w:noProof/>
                <w:lang w:eastAsia="he-IL"/>
              </w:rPr>
              <w:t xml:space="preserve"> </w:t>
            </w:r>
            <w:r>
              <w:rPr>
                <w:rFonts w:ascii="Times New Roman" w:eastAsia="Times New Roman" w:hAnsi="Times New Roman" w:cs="David" w:hint="cs"/>
                <w:b/>
                <w:bCs/>
                <w:noProof/>
                <w:rtl/>
                <w:lang w:eastAsia="he-IL"/>
              </w:rPr>
              <w:t xml:space="preserve"> וכן את הקורס 162 או 163</w:t>
            </w:r>
          </w:p>
        </w:tc>
      </w:tr>
      <w:tr w:rsidR="00E24CC6" w:rsidRPr="000F52D3" w14:paraId="6EEDE804" w14:textId="77777777" w:rsidTr="00E24CC6">
        <w:trPr>
          <w:trHeight w:val="240"/>
        </w:trPr>
        <w:tc>
          <w:tcPr>
            <w:tcW w:w="0" w:type="auto"/>
            <w:shd w:val="clear" w:color="auto" w:fill="auto"/>
            <w:tcMar>
              <w:top w:w="28" w:type="dxa"/>
              <w:left w:w="28" w:type="dxa"/>
              <w:bottom w:w="28" w:type="dxa"/>
              <w:right w:w="28" w:type="dxa"/>
            </w:tcMar>
            <w:vAlign w:val="center"/>
          </w:tcPr>
          <w:p w14:paraId="75916AA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13-398</w:t>
            </w:r>
          </w:p>
        </w:tc>
        <w:tc>
          <w:tcPr>
            <w:tcW w:w="0" w:type="auto"/>
            <w:shd w:val="clear" w:color="auto" w:fill="auto"/>
            <w:tcMar>
              <w:top w:w="28" w:type="dxa"/>
              <w:left w:w="28" w:type="dxa"/>
              <w:bottom w:w="28" w:type="dxa"/>
              <w:right w:w="28" w:type="dxa"/>
            </w:tcMar>
            <w:vAlign w:val="center"/>
          </w:tcPr>
          <w:p w14:paraId="66B587F8"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כתיבה יוצרת בשירה</w:t>
            </w:r>
          </w:p>
        </w:tc>
        <w:tc>
          <w:tcPr>
            <w:tcW w:w="0" w:type="auto"/>
            <w:shd w:val="clear" w:color="auto" w:fill="auto"/>
            <w:tcMar>
              <w:top w:w="28" w:type="dxa"/>
              <w:left w:w="28" w:type="dxa"/>
              <w:bottom w:w="28" w:type="dxa"/>
              <w:right w:w="28" w:type="dxa"/>
            </w:tcMar>
            <w:vAlign w:val="center"/>
          </w:tcPr>
          <w:p w14:paraId="5D2E264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shd w:val="clear" w:color="auto" w:fill="auto"/>
            <w:tcMar>
              <w:top w:w="28" w:type="dxa"/>
              <w:left w:w="28" w:type="dxa"/>
              <w:bottom w:w="28" w:type="dxa"/>
              <w:right w:w="28" w:type="dxa"/>
            </w:tcMar>
            <w:vAlign w:val="center"/>
          </w:tcPr>
          <w:p w14:paraId="4E80902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3526C76A"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lang w:eastAsia="he-IL"/>
              </w:rPr>
            </w:pPr>
            <w:r w:rsidRPr="000F52D3">
              <w:rPr>
                <w:rFonts w:ascii="Times New Roman" w:eastAsia="Times New Roman" w:hAnsi="Times New Roman" w:cs="Times New Roman"/>
                <w:noProof/>
                <w:sz w:val="24"/>
                <w:szCs w:val="24"/>
                <w:lang w:eastAsia="he-IL"/>
              </w:rPr>
              <w:t>2</w:t>
            </w:r>
          </w:p>
        </w:tc>
        <w:tc>
          <w:tcPr>
            <w:tcW w:w="0" w:type="auto"/>
            <w:shd w:val="clear" w:color="auto" w:fill="auto"/>
            <w:tcMar>
              <w:top w:w="28" w:type="dxa"/>
              <w:left w:w="28" w:type="dxa"/>
              <w:bottom w:w="28" w:type="dxa"/>
              <w:right w:w="28" w:type="dxa"/>
            </w:tcMar>
            <w:vAlign w:val="center"/>
          </w:tcPr>
          <w:p w14:paraId="2BBCFD88"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shd w:val="clear" w:color="auto" w:fill="auto"/>
            <w:tcMar>
              <w:top w:w="28" w:type="dxa"/>
              <w:left w:w="28" w:type="dxa"/>
              <w:bottom w:w="28" w:type="dxa"/>
              <w:right w:w="28" w:type="dxa"/>
            </w:tcMar>
            <w:vAlign w:val="center"/>
          </w:tcPr>
          <w:p w14:paraId="0C5723F3"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פרופ' מירון איזקסון</w:t>
            </w:r>
          </w:p>
        </w:tc>
      </w:tr>
      <w:tr w:rsidR="00923888" w:rsidRPr="000F52D3" w14:paraId="41D35AB8" w14:textId="77777777" w:rsidTr="00E24CC6">
        <w:trPr>
          <w:trHeight w:val="240"/>
        </w:trPr>
        <w:tc>
          <w:tcPr>
            <w:tcW w:w="0" w:type="auto"/>
            <w:shd w:val="clear" w:color="auto" w:fill="auto"/>
            <w:tcMar>
              <w:top w:w="28" w:type="dxa"/>
              <w:left w:w="28" w:type="dxa"/>
              <w:bottom w:w="28" w:type="dxa"/>
              <w:right w:w="28" w:type="dxa"/>
            </w:tcMar>
            <w:vAlign w:val="center"/>
          </w:tcPr>
          <w:p w14:paraId="5E1AE29A" w14:textId="770670EB" w:rsidR="00923888" w:rsidRPr="000F52D3" w:rsidRDefault="00923888" w:rsidP="00923888">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37-972</w:t>
            </w:r>
          </w:p>
        </w:tc>
        <w:tc>
          <w:tcPr>
            <w:tcW w:w="0" w:type="auto"/>
            <w:shd w:val="clear" w:color="auto" w:fill="auto"/>
            <w:tcMar>
              <w:top w:w="28" w:type="dxa"/>
              <w:left w:w="28" w:type="dxa"/>
              <w:bottom w:w="28" w:type="dxa"/>
              <w:right w:w="28" w:type="dxa"/>
            </w:tcMar>
            <w:vAlign w:val="center"/>
          </w:tcPr>
          <w:p w14:paraId="487407B6" w14:textId="4D26D571" w:rsidR="00923888" w:rsidRPr="000F52D3" w:rsidRDefault="00923888" w:rsidP="00923888">
            <w:pPr>
              <w:bidi/>
              <w:spacing w:after="0" w:line="240" w:lineRule="auto"/>
              <w:jc w:val="center"/>
              <w:rPr>
                <w:rFonts w:ascii="Arial" w:eastAsia="Times New Roman" w:hAnsi="Arial" w:cs="David"/>
                <w:b/>
                <w:sz w:val="24"/>
                <w:szCs w:val="24"/>
                <w:rtl/>
              </w:rPr>
            </w:pPr>
            <w:r w:rsidRPr="000F52D3">
              <w:rPr>
                <w:rFonts w:ascii="Times New Roman" w:eastAsia="Times New Roman" w:hAnsi="Times New Roman" w:cs="Times New Roman"/>
                <w:bCs/>
                <w:lang w:val="de-DE"/>
              </w:rPr>
              <w:t>Life Writing</w:t>
            </w:r>
          </w:p>
        </w:tc>
        <w:tc>
          <w:tcPr>
            <w:tcW w:w="0" w:type="auto"/>
            <w:shd w:val="clear" w:color="auto" w:fill="auto"/>
            <w:tcMar>
              <w:top w:w="28" w:type="dxa"/>
              <w:left w:w="28" w:type="dxa"/>
              <w:bottom w:w="28" w:type="dxa"/>
              <w:right w:w="28" w:type="dxa"/>
            </w:tcMar>
            <w:vAlign w:val="center"/>
          </w:tcPr>
          <w:p w14:paraId="26589BD3" w14:textId="65D72372" w:rsidR="00923888" w:rsidRPr="000F52D3" w:rsidRDefault="00923888" w:rsidP="00923888">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305EA4CD" w14:textId="0A5AD23B" w:rsidR="00923888" w:rsidRPr="00923888" w:rsidRDefault="00923888" w:rsidP="00923888">
            <w:pPr>
              <w:bidi/>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39E51A53" w14:textId="32EEB321" w:rsidR="00923888" w:rsidRPr="000F52D3" w:rsidRDefault="00923888" w:rsidP="00923888">
            <w:pPr>
              <w:bidi/>
              <w:spacing w:after="0" w:line="240" w:lineRule="auto"/>
              <w:jc w:val="center"/>
              <w:rPr>
                <w:rFonts w:ascii="Times New Roman" w:eastAsia="Times New Roman" w:hAnsi="Times New Roman" w:cs="Times New Roman"/>
                <w:noProof/>
                <w:sz w:val="24"/>
                <w:szCs w:val="24"/>
                <w:lang w:eastAsia="he-IL"/>
              </w:rPr>
            </w:pPr>
            <w:r>
              <w:rPr>
                <w:rFonts w:ascii="Times New Roman" w:eastAsia="Times New Roman" w:hAnsi="Times New Roman" w:cs="Times New Roman" w:hint="cs"/>
                <w:noProof/>
                <w:sz w:val="24"/>
                <w:szCs w:val="24"/>
                <w:rtl/>
                <w:lang w:eastAsia="he-IL"/>
              </w:rPr>
              <w:t>2</w:t>
            </w:r>
          </w:p>
        </w:tc>
        <w:tc>
          <w:tcPr>
            <w:tcW w:w="0" w:type="auto"/>
            <w:shd w:val="clear" w:color="auto" w:fill="auto"/>
            <w:tcMar>
              <w:top w:w="28" w:type="dxa"/>
              <w:left w:w="28" w:type="dxa"/>
              <w:bottom w:w="28" w:type="dxa"/>
              <w:right w:w="28" w:type="dxa"/>
            </w:tcMar>
            <w:vAlign w:val="center"/>
          </w:tcPr>
          <w:p w14:paraId="252FB16E" w14:textId="4F26324B" w:rsidR="00923888" w:rsidRPr="000F52D3" w:rsidRDefault="00923888" w:rsidP="00923888">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הרצאה/סדנה</w:t>
            </w:r>
          </w:p>
        </w:tc>
        <w:tc>
          <w:tcPr>
            <w:tcW w:w="0" w:type="auto"/>
            <w:shd w:val="clear" w:color="auto" w:fill="auto"/>
            <w:tcMar>
              <w:top w:w="28" w:type="dxa"/>
              <w:left w:w="28" w:type="dxa"/>
              <w:bottom w:w="28" w:type="dxa"/>
              <w:right w:w="28" w:type="dxa"/>
            </w:tcMar>
            <w:vAlign w:val="center"/>
          </w:tcPr>
          <w:p w14:paraId="31B6832E" w14:textId="07643B9E" w:rsidR="00923888" w:rsidRPr="000F52D3" w:rsidRDefault="00923888" w:rsidP="00923888">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ד"ר אילנה בלומברג</w:t>
            </w:r>
          </w:p>
        </w:tc>
      </w:tr>
      <w:tr w:rsidR="000F52D3" w:rsidRPr="000F52D3" w14:paraId="48DFBBC7" w14:textId="77777777" w:rsidTr="00E24CC6">
        <w:trPr>
          <w:trHeight w:val="240"/>
        </w:trPr>
        <w:tc>
          <w:tcPr>
            <w:tcW w:w="0" w:type="auto"/>
            <w:gridSpan w:val="7"/>
            <w:tcBorders>
              <w:bottom w:val="single" w:sz="4" w:space="0" w:color="auto"/>
            </w:tcBorders>
            <w:shd w:val="clear" w:color="auto" w:fill="E2EFD9"/>
            <w:tcMar>
              <w:top w:w="28" w:type="dxa"/>
              <w:left w:w="28" w:type="dxa"/>
              <w:bottom w:w="28" w:type="dxa"/>
              <w:right w:w="28" w:type="dxa"/>
            </w:tcMar>
            <w:vAlign w:val="center"/>
          </w:tcPr>
          <w:p w14:paraId="37EAE1A8" w14:textId="77777777" w:rsidR="000F52D3" w:rsidRPr="000F52D3" w:rsidRDefault="000F52D3" w:rsidP="000F52D3">
            <w:pPr>
              <w:bidi/>
              <w:spacing w:after="0" w:line="240" w:lineRule="auto"/>
              <w:jc w:val="center"/>
              <w:rPr>
                <w:rFonts w:ascii="Times New Roman" w:eastAsia="Times New Roman" w:hAnsi="Times New Roman" w:cs="David"/>
                <w:b/>
                <w:bCs/>
                <w:noProof/>
                <w:rtl/>
                <w:lang w:eastAsia="he-IL"/>
              </w:rPr>
            </w:pPr>
          </w:p>
        </w:tc>
      </w:tr>
      <w:tr w:rsidR="00E24CC6" w:rsidRPr="000F52D3" w14:paraId="488FAC22" w14:textId="77777777" w:rsidTr="00E24CC6">
        <w:trPr>
          <w:trHeight w:val="240"/>
        </w:trPr>
        <w:tc>
          <w:tcPr>
            <w:tcW w:w="0" w:type="auto"/>
            <w:shd w:val="clear" w:color="auto" w:fill="auto"/>
            <w:tcMar>
              <w:top w:w="28" w:type="dxa"/>
              <w:left w:w="28" w:type="dxa"/>
              <w:bottom w:w="28" w:type="dxa"/>
              <w:right w:w="28" w:type="dxa"/>
            </w:tcMar>
            <w:vAlign w:val="center"/>
          </w:tcPr>
          <w:p w14:paraId="04B2716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33-162</w:t>
            </w:r>
          </w:p>
        </w:tc>
        <w:tc>
          <w:tcPr>
            <w:tcW w:w="0" w:type="auto"/>
            <w:shd w:val="clear" w:color="auto" w:fill="auto"/>
            <w:tcMar>
              <w:top w:w="28" w:type="dxa"/>
              <w:left w:w="28" w:type="dxa"/>
              <w:bottom w:w="28" w:type="dxa"/>
              <w:right w:w="28" w:type="dxa"/>
            </w:tcMar>
            <w:vAlign w:val="center"/>
          </w:tcPr>
          <w:p w14:paraId="4CB4E7BD"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 xml:space="preserve">סדנה לעריכה (מבוא) </w:t>
            </w:r>
            <w:r w:rsidRPr="000F52D3">
              <w:rPr>
                <w:rFonts w:ascii="Arial" w:eastAsia="Times New Roman" w:hAnsi="Arial" w:cs="David"/>
                <w:b/>
                <w:sz w:val="24"/>
                <w:szCs w:val="24"/>
                <w:rtl/>
              </w:rPr>
              <w:t>–</w:t>
            </w:r>
            <w:r w:rsidRPr="000F52D3">
              <w:rPr>
                <w:rFonts w:ascii="Arial" w:eastAsia="Times New Roman" w:hAnsi="Arial" w:cs="David" w:hint="cs"/>
                <w:b/>
                <w:sz w:val="24"/>
                <w:szCs w:val="24"/>
                <w:rtl/>
              </w:rPr>
              <w:t xml:space="preserve"> חדש</w:t>
            </w:r>
          </w:p>
        </w:tc>
        <w:tc>
          <w:tcPr>
            <w:tcW w:w="0" w:type="auto"/>
            <w:shd w:val="clear" w:color="auto" w:fill="auto"/>
            <w:tcMar>
              <w:top w:w="28" w:type="dxa"/>
              <w:left w:w="28" w:type="dxa"/>
              <w:bottom w:w="28" w:type="dxa"/>
              <w:right w:w="28" w:type="dxa"/>
            </w:tcMar>
            <w:vAlign w:val="center"/>
          </w:tcPr>
          <w:p w14:paraId="532B126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366DE3F8"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p>
        </w:tc>
        <w:tc>
          <w:tcPr>
            <w:tcW w:w="0" w:type="auto"/>
            <w:shd w:val="clear" w:color="auto" w:fill="auto"/>
            <w:tcMar>
              <w:top w:w="28" w:type="dxa"/>
              <w:left w:w="28" w:type="dxa"/>
              <w:bottom w:w="28" w:type="dxa"/>
              <w:right w:w="28" w:type="dxa"/>
            </w:tcMar>
            <w:vAlign w:val="center"/>
          </w:tcPr>
          <w:p w14:paraId="30CF5FCF"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rtl/>
                <w:lang w:eastAsia="he-IL"/>
              </w:rPr>
            </w:pPr>
            <w:r w:rsidRPr="000F52D3">
              <w:rPr>
                <w:rFonts w:ascii="Times New Roman" w:eastAsia="Times New Roman" w:hAnsi="Times New Roman" w:cs="Times New Roman"/>
                <w:noProof/>
                <w:sz w:val="24"/>
                <w:szCs w:val="24"/>
                <w:lang w:eastAsia="he-IL"/>
              </w:rPr>
              <w:t>1</w:t>
            </w:r>
          </w:p>
        </w:tc>
        <w:tc>
          <w:tcPr>
            <w:tcW w:w="0" w:type="auto"/>
            <w:shd w:val="clear" w:color="auto" w:fill="auto"/>
            <w:tcMar>
              <w:top w:w="28" w:type="dxa"/>
              <w:left w:w="28" w:type="dxa"/>
              <w:bottom w:w="28" w:type="dxa"/>
              <w:right w:w="28" w:type="dxa"/>
            </w:tcMar>
            <w:vAlign w:val="center"/>
          </w:tcPr>
          <w:p w14:paraId="1E9B6350"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shd w:val="clear" w:color="auto" w:fill="auto"/>
            <w:tcMar>
              <w:top w:w="28" w:type="dxa"/>
              <w:left w:w="28" w:type="dxa"/>
              <w:bottom w:w="28" w:type="dxa"/>
              <w:right w:w="28" w:type="dxa"/>
            </w:tcMar>
            <w:vAlign w:val="center"/>
          </w:tcPr>
          <w:p w14:paraId="4A3DC91B"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יובל שמעוני</w:t>
            </w:r>
          </w:p>
        </w:tc>
      </w:tr>
      <w:tr w:rsidR="00E24CC6" w:rsidRPr="000F52D3" w14:paraId="7571F4E1" w14:textId="77777777" w:rsidTr="00E24CC6">
        <w:trPr>
          <w:trHeight w:val="240"/>
        </w:trPr>
        <w:tc>
          <w:tcPr>
            <w:tcW w:w="0" w:type="auto"/>
            <w:tcBorders>
              <w:bottom w:val="single" w:sz="4" w:space="0" w:color="auto"/>
            </w:tcBorders>
            <w:shd w:val="clear" w:color="auto" w:fill="auto"/>
            <w:tcMar>
              <w:top w:w="28" w:type="dxa"/>
              <w:left w:w="28" w:type="dxa"/>
              <w:bottom w:w="28" w:type="dxa"/>
              <w:right w:w="28" w:type="dxa"/>
            </w:tcMar>
            <w:vAlign w:val="center"/>
          </w:tcPr>
          <w:p w14:paraId="4ACB81AC"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33-163</w:t>
            </w:r>
          </w:p>
        </w:tc>
        <w:tc>
          <w:tcPr>
            <w:tcW w:w="0" w:type="auto"/>
            <w:tcBorders>
              <w:bottom w:val="single" w:sz="4" w:space="0" w:color="auto"/>
            </w:tcBorders>
            <w:shd w:val="clear" w:color="auto" w:fill="auto"/>
            <w:tcMar>
              <w:top w:w="28" w:type="dxa"/>
              <w:left w:w="28" w:type="dxa"/>
              <w:bottom w:w="28" w:type="dxa"/>
              <w:right w:w="28" w:type="dxa"/>
            </w:tcMar>
            <w:vAlign w:val="center"/>
          </w:tcPr>
          <w:p w14:paraId="7C3A7DD8"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"תהום סודית בנפש" - סדנת פרוזה  חדש</w:t>
            </w:r>
          </w:p>
        </w:tc>
        <w:tc>
          <w:tcPr>
            <w:tcW w:w="0" w:type="auto"/>
            <w:tcBorders>
              <w:bottom w:val="single" w:sz="4" w:space="0" w:color="auto"/>
            </w:tcBorders>
            <w:shd w:val="clear" w:color="auto" w:fill="auto"/>
            <w:tcMar>
              <w:top w:w="28" w:type="dxa"/>
              <w:left w:w="28" w:type="dxa"/>
              <w:bottom w:w="28" w:type="dxa"/>
              <w:right w:w="28" w:type="dxa"/>
            </w:tcMar>
            <w:vAlign w:val="center"/>
          </w:tcPr>
          <w:p w14:paraId="6AFAC9EB"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p>
        </w:tc>
        <w:tc>
          <w:tcPr>
            <w:tcW w:w="0" w:type="auto"/>
            <w:tcBorders>
              <w:bottom w:val="single" w:sz="4" w:space="0" w:color="auto"/>
            </w:tcBorders>
            <w:shd w:val="clear" w:color="auto" w:fill="auto"/>
            <w:tcMar>
              <w:top w:w="28" w:type="dxa"/>
              <w:left w:w="28" w:type="dxa"/>
              <w:bottom w:w="28" w:type="dxa"/>
              <w:right w:w="28" w:type="dxa"/>
            </w:tcMar>
            <w:vAlign w:val="center"/>
          </w:tcPr>
          <w:p w14:paraId="32211F5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val="de-DE" w:eastAsia="he-IL"/>
              </w:rPr>
              <w:t>x</w:t>
            </w:r>
          </w:p>
        </w:tc>
        <w:tc>
          <w:tcPr>
            <w:tcW w:w="0" w:type="auto"/>
            <w:tcBorders>
              <w:bottom w:val="single" w:sz="4" w:space="0" w:color="auto"/>
            </w:tcBorders>
            <w:shd w:val="clear" w:color="auto" w:fill="auto"/>
            <w:tcMar>
              <w:top w:w="28" w:type="dxa"/>
              <w:left w:w="28" w:type="dxa"/>
              <w:bottom w:w="28" w:type="dxa"/>
              <w:right w:w="28" w:type="dxa"/>
            </w:tcMar>
            <w:vAlign w:val="center"/>
          </w:tcPr>
          <w:p w14:paraId="3BBC9796"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rtl/>
                <w:lang w:eastAsia="he-IL"/>
              </w:rPr>
            </w:pPr>
            <w:r w:rsidRPr="000F52D3">
              <w:rPr>
                <w:rFonts w:ascii="Times New Roman" w:eastAsia="Times New Roman" w:hAnsi="Times New Roman" w:cs="Times New Roman"/>
                <w:noProof/>
                <w:sz w:val="24"/>
                <w:szCs w:val="24"/>
                <w:lang w:eastAsia="he-IL"/>
              </w:rPr>
              <w:t>1</w:t>
            </w:r>
          </w:p>
        </w:tc>
        <w:tc>
          <w:tcPr>
            <w:tcW w:w="0" w:type="auto"/>
            <w:tcBorders>
              <w:bottom w:val="single" w:sz="4" w:space="0" w:color="auto"/>
            </w:tcBorders>
            <w:shd w:val="clear" w:color="auto" w:fill="auto"/>
            <w:tcMar>
              <w:top w:w="28" w:type="dxa"/>
              <w:left w:w="28" w:type="dxa"/>
              <w:bottom w:w="28" w:type="dxa"/>
              <w:right w:w="28" w:type="dxa"/>
            </w:tcMar>
            <w:vAlign w:val="center"/>
          </w:tcPr>
          <w:p w14:paraId="4D1031CE"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tcBorders>
              <w:bottom w:val="single" w:sz="4" w:space="0" w:color="auto"/>
            </w:tcBorders>
            <w:shd w:val="clear" w:color="auto" w:fill="auto"/>
            <w:tcMar>
              <w:top w:w="28" w:type="dxa"/>
              <w:left w:w="28" w:type="dxa"/>
              <w:bottom w:w="28" w:type="dxa"/>
              <w:right w:w="28" w:type="dxa"/>
            </w:tcMar>
            <w:vAlign w:val="center"/>
          </w:tcPr>
          <w:p w14:paraId="01537D4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לאה איני</w:t>
            </w:r>
          </w:p>
        </w:tc>
      </w:tr>
      <w:tr w:rsidR="000F52D3" w:rsidRPr="000F52D3" w14:paraId="1E9EE403" w14:textId="77777777" w:rsidTr="00E24CC6">
        <w:trPr>
          <w:trHeight w:val="240"/>
        </w:trPr>
        <w:tc>
          <w:tcPr>
            <w:tcW w:w="0" w:type="auto"/>
            <w:gridSpan w:val="7"/>
            <w:shd w:val="clear" w:color="auto" w:fill="E2EFD9"/>
            <w:tcMar>
              <w:top w:w="28" w:type="dxa"/>
              <w:left w:w="28" w:type="dxa"/>
              <w:bottom w:w="28" w:type="dxa"/>
              <w:right w:w="28" w:type="dxa"/>
            </w:tcMar>
            <w:vAlign w:val="center"/>
          </w:tcPr>
          <w:p w14:paraId="2FCC5E90" w14:textId="77777777" w:rsidR="000F52D3" w:rsidRPr="000F52D3" w:rsidRDefault="000F52D3" w:rsidP="000F52D3">
            <w:pPr>
              <w:bidi/>
              <w:spacing w:after="0" w:line="276" w:lineRule="auto"/>
              <w:jc w:val="center"/>
              <w:rPr>
                <w:rFonts w:ascii="Times New Roman" w:eastAsia="Times New Roman" w:hAnsi="Times New Roman" w:cs="David"/>
                <w:b/>
                <w:bCs/>
                <w:noProof/>
                <w:sz w:val="26"/>
                <w:szCs w:val="26"/>
                <w:rtl/>
                <w:lang w:eastAsia="he-IL"/>
              </w:rPr>
            </w:pPr>
            <w:r w:rsidRPr="000F52D3">
              <w:rPr>
                <w:rFonts w:ascii="Times New Roman" w:eastAsia="Times New Roman" w:hAnsi="Times New Roman" w:cs="David" w:hint="cs"/>
                <w:b/>
                <w:bCs/>
                <w:noProof/>
                <w:sz w:val="26"/>
                <w:szCs w:val="26"/>
                <w:rtl/>
                <w:lang w:eastAsia="he-IL"/>
              </w:rPr>
              <w:t xml:space="preserve">קורסים ייעודיים - 6 ש"ש </w:t>
            </w:r>
          </w:p>
          <w:p w14:paraId="4E5499D8" w14:textId="77777777" w:rsidR="000F52D3" w:rsidRPr="000F52D3" w:rsidRDefault="000F52D3"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b/>
                <w:bCs/>
                <w:noProof/>
                <w:rtl/>
                <w:lang w:eastAsia="he-IL"/>
              </w:rPr>
              <w:t>יש ללמוד את שני הקורסים: 160 ו-161 ואחד מן הקורסים: 164 או 165</w:t>
            </w:r>
          </w:p>
        </w:tc>
      </w:tr>
      <w:tr w:rsidR="00E24CC6" w:rsidRPr="000F52D3" w14:paraId="5C9C4024" w14:textId="77777777" w:rsidTr="00E24CC6">
        <w:trPr>
          <w:trHeight w:val="240"/>
        </w:trPr>
        <w:tc>
          <w:tcPr>
            <w:tcW w:w="0" w:type="auto"/>
            <w:shd w:val="clear" w:color="auto" w:fill="auto"/>
            <w:tcMar>
              <w:top w:w="28" w:type="dxa"/>
              <w:left w:w="28" w:type="dxa"/>
              <w:bottom w:w="28" w:type="dxa"/>
              <w:right w:w="28" w:type="dxa"/>
            </w:tcMar>
            <w:vAlign w:val="center"/>
          </w:tcPr>
          <w:p w14:paraId="509E1A2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33-160</w:t>
            </w:r>
          </w:p>
        </w:tc>
        <w:tc>
          <w:tcPr>
            <w:tcW w:w="0" w:type="auto"/>
            <w:shd w:val="clear" w:color="auto" w:fill="auto"/>
            <w:tcMar>
              <w:top w:w="28" w:type="dxa"/>
              <w:left w:w="28" w:type="dxa"/>
              <w:bottom w:w="28" w:type="dxa"/>
              <w:right w:w="28" w:type="dxa"/>
            </w:tcMar>
            <w:vAlign w:val="center"/>
          </w:tcPr>
          <w:p w14:paraId="5C5F67C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Arial" w:eastAsia="Times New Roman" w:hAnsi="Arial" w:cs="David" w:hint="cs"/>
                <w:b/>
                <w:sz w:val="24"/>
                <w:szCs w:val="24"/>
                <w:rtl/>
              </w:rPr>
              <w:t>"שיר נס השיר" - סדנה לכתיבת שירה</w:t>
            </w:r>
            <w:r w:rsidRPr="000F52D3">
              <w:rPr>
                <w:rFonts w:ascii="Arial" w:eastAsia="Times New Roman" w:hAnsi="Arial" w:cs="Tahoma"/>
                <w:bCs/>
                <w:sz w:val="36"/>
                <w:szCs w:val="36"/>
                <w:rtl/>
              </w:rPr>
              <w:t xml:space="preserve"> </w:t>
            </w:r>
            <w:r w:rsidRPr="000F52D3">
              <w:rPr>
                <w:rFonts w:ascii="Times New Roman" w:eastAsia="Times New Roman" w:hAnsi="Times New Roman" w:cs="David" w:hint="cs"/>
                <w:noProof/>
                <w:sz w:val="24"/>
                <w:szCs w:val="24"/>
                <w:rtl/>
                <w:lang w:eastAsia="he-IL"/>
              </w:rPr>
              <w:t xml:space="preserve"> חדש</w:t>
            </w:r>
          </w:p>
        </w:tc>
        <w:tc>
          <w:tcPr>
            <w:tcW w:w="0" w:type="auto"/>
            <w:shd w:val="clear" w:color="auto" w:fill="auto"/>
            <w:tcMar>
              <w:top w:w="28" w:type="dxa"/>
              <w:left w:w="28" w:type="dxa"/>
              <w:bottom w:w="28" w:type="dxa"/>
              <w:right w:w="28" w:type="dxa"/>
            </w:tcMar>
            <w:vAlign w:val="center"/>
          </w:tcPr>
          <w:p w14:paraId="531CE39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16539E01"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20E13BCC"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rtl/>
                <w:lang w:eastAsia="he-IL"/>
              </w:rPr>
            </w:pPr>
            <w:r w:rsidRPr="000F52D3">
              <w:rPr>
                <w:rFonts w:ascii="Times New Roman" w:eastAsia="Times New Roman" w:hAnsi="Times New Roman" w:cs="Times New Roman"/>
                <w:noProof/>
                <w:sz w:val="24"/>
                <w:szCs w:val="24"/>
                <w:rtl/>
                <w:lang w:eastAsia="he-IL"/>
              </w:rPr>
              <w:t>2</w:t>
            </w:r>
          </w:p>
        </w:tc>
        <w:tc>
          <w:tcPr>
            <w:tcW w:w="0" w:type="auto"/>
            <w:shd w:val="clear" w:color="auto" w:fill="auto"/>
            <w:tcMar>
              <w:top w:w="28" w:type="dxa"/>
              <w:left w:w="28" w:type="dxa"/>
              <w:bottom w:w="28" w:type="dxa"/>
              <w:right w:w="28" w:type="dxa"/>
            </w:tcMar>
            <w:vAlign w:val="center"/>
          </w:tcPr>
          <w:p w14:paraId="7BBFB3C2"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shd w:val="clear" w:color="auto" w:fill="auto"/>
            <w:tcMar>
              <w:top w:w="28" w:type="dxa"/>
              <w:left w:w="28" w:type="dxa"/>
              <w:bottom w:w="28" w:type="dxa"/>
              <w:right w:w="28" w:type="dxa"/>
            </w:tcMar>
            <w:vAlign w:val="center"/>
          </w:tcPr>
          <w:p w14:paraId="0460119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אליעז כהן</w:t>
            </w:r>
          </w:p>
        </w:tc>
      </w:tr>
      <w:tr w:rsidR="00E24CC6" w:rsidRPr="000F52D3" w14:paraId="74E8BBB1" w14:textId="77777777" w:rsidTr="00E24CC6">
        <w:trPr>
          <w:trHeight w:val="240"/>
        </w:trPr>
        <w:tc>
          <w:tcPr>
            <w:tcW w:w="0" w:type="auto"/>
            <w:shd w:val="clear" w:color="auto" w:fill="auto"/>
            <w:tcMar>
              <w:top w:w="28" w:type="dxa"/>
              <w:left w:w="28" w:type="dxa"/>
              <w:bottom w:w="28" w:type="dxa"/>
              <w:right w:w="28" w:type="dxa"/>
            </w:tcMar>
            <w:vAlign w:val="center"/>
          </w:tcPr>
          <w:p w14:paraId="71557BD8"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33-161</w:t>
            </w:r>
          </w:p>
        </w:tc>
        <w:tc>
          <w:tcPr>
            <w:tcW w:w="0" w:type="auto"/>
            <w:shd w:val="clear" w:color="auto" w:fill="auto"/>
            <w:tcMar>
              <w:top w:w="28" w:type="dxa"/>
              <w:left w:w="28" w:type="dxa"/>
              <w:bottom w:w="28" w:type="dxa"/>
              <w:right w:w="28" w:type="dxa"/>
            </w:tcMar>
            <w:vAlign w:val="center"/>
          </w:tcPr>
          <w:p w14:paraId="777CF458" w14:textId="77777777" w:rsidR="00E24CC6" w:rsidRPr="000F52D3" w:rsidRDefault="00E24CC6" w:rsidP="000F52D3">
            <w:pPr>
              <w:bidi/>
              <w:spacing w:after="0" w:line="240" w:lineRule="auto"/>
              <w:jc w:val="center"/>
              <w:rPr>
                <w:rFonts w:ascii="Arial" w:eastAsia="Times New Roman" w:hAnsi="Arial" w:cs="David"/>
                <w:b/>
                <w:sz w:val="24"/>
                <w:szCs w:val="24"/>
                <w:rtl/>
              </w:rPr>
            </w:pPr>
            <w:r w:rsidRPr="000F52D3">
              <w:rPr>
                <w:rFonts w:ascii="Arial" w:eastAsia="Times New Roman" w:hAnsi="Arial" w:cs="David" w:hint="cs"/>
                <w:b/>
                <w:sz w:val="24"/>
                <w:szCs w:val="24"/>
                <w:rtl/>
              </w:rPr>
              <w:t>"הצצה לארגז הכלים" - סדנת פרוזה</w:t>
            </w:r>
          </w:p>
          <w:p w14:paraId="0FB6BCF2"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חדש</w:t>
            </w:r>
          </w:p>
        </w:tc>
        <w:tc>
          <w:tcPr>
            <w:tcW w:w="0" w:type="auto"/>
            <w:shd w:val="clear" w:color="auto" w:fill="auto"/>
            <w:tcMar>
              <w:top w:w="28" w:type="dxa"/>
              <w:left w:w="28" w:type="dxa"/>
              <w:bottom w:w="28" w:type="dxa"/>
              <w:right w:w="28" w:type="dxa"/>
            </w:tcMar>
            <w:vAlign w:val="center"/>
          </w:tcPr>
          <w:p w14:paraId="707B55D2"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46984530"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5AA30B7E"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rtl/>
                <w:lang w:eastAsia="he-IL"/>
              </w:rPr>
            </w:pPr>
            <w:r w:rsidRPr="000F52D3">
              <w:rPr>
                <w:rFonts w:ascii="Times New Roman" w:eastAsia="Times New Roman" w:hAnsi="Times New Roman" w:cs="Times New Roman"/>
                <w:noProof/>
                <w:sz w:val="24"/>
                <w:szCs w:val="24"/>
                <w:rtl/>
                <w:lang w:eastAsia="he-IL"/>
              </w:rPr>
              <w:t>2</w:t>
            </w:r>
          </w:p>
        </w:tc>
        <w:tc>
          <w:tcPr>
            <w:tcW w:w="0" w:type="auto"/>
            <w:shd w:val="clear" w:color="auto" w:fill="auto"/>
            <w:tcMar>
              <w:top w:w="28" w:type="dxa"/>
              <w:left w:w="28" w:type="dxa"/>
              <w:bottom w:w="28" w:type="dxa"/>
              <w:right w:w="28" w:type="dxa"/>
            </w:tcMar>
            <w:vAlign w:val="center"/>
          </w:tcPr>
          <w:p w14:paraId="3BFCBE6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shd w:val="clear" w:color="auto" w:fill="auto"/>
            <w:tcMar>
              <w:top w:w="28" w:type="dxa"/>
              <w:left w:w="28" w:type="dxa"/>
              <w:bottom w:w="28" w:type="dxa"/>
              <w:right w:w="28" w:type="dxa"/>
            </w:tcMar>
            <w:vAlign w:val="center"/>
          </w:tcPr>
          <w:p w14:paraId="6A22841C"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יובל שמעוני</w:t>
            </w:r>
          </w:p>
        </w:tc>
      </w:tr>
      <w:tr w:rsidR="00E24CC6" w:rsidRPr="000F52D3" w14:paraId="466187DA" w14:textId="77777777" w:rsidTr="00E24CC6">
        <w:trPr>
          <w:trHeight w:val="240"/>
        </w:trPr>
        <w:tc>
          <w:tcPr>
            <w:tcW w:w="0" w:type="auto"/>
            <w:shd w:val="clear" w:color="auto" w:fill="auto"/>
            <w:tcMar>
              <w:top w:w="28" w:type="dxa"/>
              <w:left w:w="28" w:type="dxa"/>
              <w:bottom w:w="28" w:type="dxa"/>
              <w:right w:w="28" w:type="dxa"/>
            </w:tcMar>
            <w:vAlign w:val="center"/>
          </w:tcPr>
          <w:p w14:paraId="1F755895"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33-164</w:t>
            </w:r>
          </w:p>
        </w:tc>
        <w:tc>
          <w:tcPr>
            <w:tcW w:w="0" w:type="auto"/>
            <w:shd w:val="clear" w:color="auto" w:fill="auto"/>
            <w:tcMar>
              <w:top w:w="28" w:type="dxa"/>
              <w:left w:w="28" w:type="dxa"/>
              <w:bottom w:w="28" w:type="dxa"/>
              <w:right w:w="28" w:type="dxa"/>
            </w:tcMar>
            <w:vAlign w:val="center"/>
          </w:tcPr>
          <w:p w14:paraId="73D4198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 xml:space="preserve">סדנת פרוזה (מתקדמים) </w:t>
            </w:r>
            <w:r w:rsidRPr="000F52D3">
              <w:rPr>
                <w:rFonts w:ascii="Times New Roman" w:eastAsia="Times New Roman" w:hAnsi="Times New Roman" w:cs="David"/>
                <w:noProof/>
                <w:sz w:val="24"/>
                <w:szCs w:val="24"/>
                <w:rtl/>
                <w:lang w:eastAsia="he-IL"/>
              </w:rPr>
              <w:t>–</w:t>
            </w:r>
            <w:r w:rsidRPr="000F52D3">
              <w:rPr>
                <w:rFonts w:ascii="Times New Roman" w:eastAsia="Times New Roman" w:hAnsi="Times New Roman" w:cs="David" w:hint="cs"/>
                <w:noProof/>
                <w:sz w:val="24"/>
                <w:szCs w:val="24"/>
                <w:rtl/>
                <w:lang w:eastAsia="he-IL"/>
              </w:rPr>
              <w:t xml:space="preserve"> חדש</w:t>
            </w:r>
          </w:p>
          <w:p w14:paraId="2AE4423C"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p>
        </w:tc>
        <w:tc>
          <w:tcPr>
            <w:tcW w:w="0" w:type="auto"/>
            <w:shd w:val="clear" w:color="auto" w:fill="auto"/>
            <w:tcMar>
              <w:top w:w="28" w:type="dxa"/>
              <w:left w:w="28" w:type="dxa"/>
              <w:bottom w:w="28" w:type="dxa"/>
              <w:right w:w="28" w:type="dxa"/>
            </w:tcMar>
            <w:vAlign w:val="center"/>
          </w:tcPr>
          <w:p w14:paraId="11CDCAB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1EE7B7C9"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shd w:val="clear" w:color="auto" w:fill="auto"/>
            <w:tcMar>
              <w:top w:w="28" w:type="dxa"/>
              <w:left w:w="28" w:type="dxa"/>
              <w:bottom w:w="28" w:type="dxa"/>
              <w:right w:w="28" w:type="dxa"/>
            </w:tcMar>
            <w:vAlign w:val="center"/>
          </w:tcPr>
          <w:p w14:paraId="3A826EEA"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rtl/>
                <w:lang w:eastAsia="he-IL"/>
              </w:rPr>
            </w:pPr>
            <w:r w:rsidRPr="000F52D3">
              <w:rPr>
                <w:rFonts w:ascii="Times New Roman" w:eastAsia="Times New Roman" w:hAnsi="Times New Roman" w:cs="Times New Roman"/>
                <w:noProof/>
                <w:sz w:val="24"/>
                <w:szCs w:val="24"/>
                <w:rtl/>
                <w:lang w:eastAsia="he-IL"/>
              </w:rPr>
              <w:t>2</w:t>
            </w:r>
          </w:p>
        </w:tc>
        <w:tc>
          <w:tcPr>
            <w:tcW w:w="0" w:type="auto"/>
            <w:shd w:val="clear" w:color="auto" w:fill="auto"/>
            <w:tcMar>
              <w:top w:w="28" w:type="dxa"/>
              <w:left w:w="28" w:type="dxa"/>
              <w:bottom w:w="28" w:type="dxa"/>
              <w:right w:w="28" w:type="dxa"/>
            </w:tcMar>
            <w:vAlign w:val="center"/>
          </w:tcPr>
          <w:p w14:paraId="38E5D921"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shd w:val="clear" w:color="auto" w:fill="auto"/>
            <w:tcMar>
              <w:top w:w="28" w:type="dxa"/>
              <w:left w:w="28" w:type="dxa"/>
              <w:bottom w:w="28" w:type="dxa"/>
              <w:right w:w="28" w:type="dxa"/>
            </w:tcMar>
            <w:vAlign w:val="center"/>
          </w:tcPr>
          <w:p w14:paraId="64C7A3D3"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יובל שמעוני</w:t>
            </w:r>
          </w:p>
        </w:tc>
      </w:tr>
      <w:tr w:rsidR="00E24CC6" w:rsidRPr="000F52D3" w14:paraId="4298F568" w14:textId="77777777" w:rsidTr="00E24CC6">
        <w:trPr>
          <w:trHeight w:val="240"/>
        </w:trPr>
        <w:tc>
          <w:tcPr>
            <w:tcW w:w="0" w:type="auto"/>
            <w:tcBorders>
              <w:bottom w:val="single" w:sz="4" w:space="0" w:color="auto"/>
            </w:tcBorders>
            <w:shd w:val="clear" w:color="auto" w:fill="auto"/>
            <w:tcMar>
              <w:top w:w="28" w:type="dxa"/>
              <w:left w:w="28" w:type="dxa"/>
              <w:bottom w:w="28" w:type="dxa"/>
              <w:right w:w="28" w:type="dxa"/>
            </w:tcMar>
            <w:vAlign w:val="center"/>
          </w:tcPr>
          <w:p w14:paraId="26A58E8A"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33-165</w:t>
            </w:r>
          </w:p>
        </w:tc>
        <w:tc>
          <w:tcPr>
            <w:tcW w:w="0" w:type="auto"/>
            <w:tcBorders>
              <w:bottom w:val="single" w:sz="4" w:space="0" w:color="auto"/>
            </w:tcBorders>
            <w:shd w:val="clear" w:color="auto" w:fill="auto"/>
            <w:tcMar>
              <w:top w:w="28" w:type="dxa"/>
              <w:left w:w="28" w:type="dxa"/>
              <w:bottom w:w="28" w:type="dxa"/>
              <w:right w:w="28" w:type="dxa"/>
            </w:tcMar>
            <w:vAlign w:val="center"/>
          </w:tcPr>
          <w:p w14:paraId="3859FD87"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Arial" w:eastAsia="Times New Roman" w:hAnsi="Arial" w:cs="David" w:hint="cs"/>
                <w:b/>
                <w:sz w:val="24"/>
                <w:szCs w:val="24"/>
                <w:rtl/>
              </w:rPr>
              <w:t>"לכנס את הנס" - סדנה לכתיבת שירה</w:t>
            </w:r>
            <w:r w:rsidRPr="000F52D3">
              <w:rPr>
                <w:rFonts w:ascii="Arial" w:eastAsia="Times New Roman" w:hAnsi="Arial" w:cs="Tahoma"/>
                <w:bCs/>
                <w:sz w:val="36"/>
                <w:szCs w:val="36"/>
                <w:rtl/>
              </w:rPr>
              <w:t xml:space="preserve"> </w:t>
            </w:r>
            <w:r w:rsidRPr="000F52D3">
              <w:rPr>
                <w:rFonts w:ascii="Times New Roman" w:eastAsia="Times New Roman" w:hAnsi="Times New Roman" w:cs="David" w:hint="cs"/>
                <w:noProof/>
                <w:sz w:val="24"/>
                <w:szCs w:val="24"/>
                <w:rtl/>
                <w:lang w:eastAsia="he-IL"/>
              </w:rPr>
              <w:t xml:space="preserve">(מתקדמים) </w:t>
            </w:r>
            <w:r w:rsidRPr="000F52D3">
              <w:rPr>
                <w:rFonts w:ascii="Times New Roman" w:eastAsia="Times New Roman" w:hAnsi="Times New Roman" w:cs="David"/>
                <w:noProof/>
                <w:sz w:val="24"/>
                <w:szCs w:val="24"/>
                <w:rtl/>
                <w:lang w:eastAsia="he-IL"/>
              </w:rPr>
              <w:t>–</w:t>
            </w:r>
            <w:r w:rsidRPr="000F52D3">
              <w:rPr>
                <w:rFonts w:ascii="Times New Roman" w:eastAsia="Times New Roman" w:hAnsi="Times New Roman" w:cs="David" w:hint="cs"/>
                <w:noProof/>
                <w:sz w:val="24"/>
                <w:szCs w:val="24"/>
                <w:rtl/>
                <w:lang w:eastAsia="he-IL"/>
              </w:rPr>
              <w:t xml:space="preserve"> חדש</w:t>
            </w:r>
          </w:p>
          <w:p w14:paraId="6F600320"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p>
        </w:tc>
        <w:tc>
          <w:tcPr>
            <w:tcW w:w="0" w:type="auto"/>
            <w:tcBorders>
              <w:bottom w:val="single" w:sz="4" w:space="0" w:color="auto"/>
            </w:tcBorders>
            <w:shd w:val="clear" w:color="auto" w:fill="auto"/>
            <w:tcMar>
              <w:top w:w="28" w:type="dxa"/>
              <w:left w:w="28" w:type="dxa"/>
              <w:bottom w:w="28" w:type="dxa"/>
              <w:right w:w="28" w:type="dxa"/>
            </w:tcMar>
            <w:vAlign w:val="center"/>
          </w:tcPr>
          <w:p w14:paraId="5164CFB8" w14:textId="77777777" w:rsidR="00E24CC6" w:rsidRPr="000F52D3" w:rsidRDefault="00E24CC6" w:rsidP="000F52D3">
            <w:pPr>
              <w:bidi/>
              <w:spacing w:after="0" w:line="240" w:lineRule="auto"/>
              <w:jc w:val="center"/>
              <w:rPr>
                <w:rFonts w:ascii="Times New Roman" w:eastAsia="Times New Roman" w:hAnsi="Times New Roman" w:cs="David"/>
                <w:noProof/>
                <w:sz w:val="24"/>
                <w:szCs w:val="24"/>
                <w:lang w:val="de-DE" w:eastAsia="he-IL"/>
              </w:rPr>
            </w:pPr>
            <w:r w:rsidRPr="000F52D3">
              <w:rPr>
                <w:rFonts w:ascii="Times New Roman" w:eastAsia="Times New Roman" w:hAnsi="Times New Roman" w:cs="David"/>
                <w:noProof/>
                <w:sz w:val="24"/>
                <w:szCs w:val="24"/>
                <w:lang w:val="de-DE" w:eastAsia="he-IL"/>
              </w:rPr>
              <w:t>x</w:t>
            </w:r>
          </w:p>
        </w:tc>
        <w:tc>
          <w:tcPr>
            <w:tcW w:w="0" w:type="auto"/>
            <w:tcBorders>
              <w:bottom w:val="single" w:sz="4" w:space="0" w:color="auto"/>
            </w:tcBorders>
            <w:shd w:val="clear" w:color="auto" w:fill="auto"/>
            <w:tcMar>
              <w:top w:w="28" w:type="dxa"/>
              <w:left w:w="28" w:type="dxa"/>
              <w:bottom w:w="28" w:type="dxa"/>
              <w:right w:w="28" w:type="dxa"/>
            </w:tcMar>
            <w:vAlign w:val="center"/>
          </w:tcPr>
          <w:p w14:paraId="2381B1AB"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noProof/>
                <w:sz w:val="24"/>
                <w:szCs w:val="24"/>
                <w:lang w:eastAsia="he-IL"/>
              </w:rPr>
              <w:t>x</w:t>
            </w:r>
          </w:p>
        </w:tc>
        <w:tc>
          <w:tcPr>
            <w:tcW w:w="0" w:type="auto"/>
            <w:tcBorders>
              <w:bottom w:val="single" w:sz="4" w:space="0" w:color="auto"/>
            </w:tcBorders>
            <w:shd w:val="clear" w:color="auto" w:fill="auto"/>
            <w:tcMar>
              <w:top w:w="28" w:type="dxa"/>
              <w:left w:w="28" w:type="dxa"/>
              <w:bottom w:w="28" w:type="dxa"/>
              <w:right w:w="28" w:type="dxa"/>
            </w:tcMar>
            <w:vAlign w:val="center"/>
          </w:tcPr>
          <w:p w14:paraId="4189AF35" w14:textId="77777777" w:rsidR="00E24CC6" w:rsidRPr="000F52D3" w:rsidRDefault="00E24CC6" w:rsidP="000F52D3">
            <w:pPr>
              <w:bidi/>
              <w:spacing w:after="0" w:line="240" w:lineRule="auto"/>
              <w:jc w:val="center"/>
              <w:rPr>
                <w:rFonts w:ascii="Times New Roman" w:eastAsia="Times New Roman" w:hAnsi="Times New Roman" w:cs="Times New Roman"/>
                <w:noProof/>
                <w:sz w:val="24"/>
                <w:szCs w:val="24"/>
                <w:rtl/>
                <w:lang w:eastAsia="he-IL"/>
              </w:rPr>
            </w:pPr>
            <w:r w:rsidRPr="000F52D3">
              <w:rPr>
                <w:rFonts w:ascii="Times New Roman" w:eastAsia="Times New Roman" w:hAnsi="Times New Roman" w:cs="Times New Roman"/>
                <w:noProof/>
                <w:sz w:val="24"/>
                <w:szCs w:val="24"/>
                <w:lang w:eastAsia="he-IL"/>
              </w:rPr>
              <w:t>2</w:t>
            </w:r>
          </w:p>
        </w:tc>
        <w:tc>
          <w:tcPr>
            <w:tcW w:w="0" w:type="auto"/>
            <w:tcBorders>
              <w:bottom w:val="single" w:sz="4" w:space="0" w:color="auto"/>
            </w:tcBorders>
            <w:shd w:val="clear" w:color="auto" w:fill="auto"/>
            <w:tcMar>
              <w:top w:w="28" w:type="dxa"/>
              <w:left w:w="28" w:type="dxa"/>
              <w:bottom w:w="28" w:type="dxa"/>
              <w:right w:w="28" w:type="dxa"/>
            </w:tcMar>
            <w:vAlign w:val="center"/>
          </w:tcPr>
          <w:p w14:paraId="5A136609"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סדנה</w:t>
            </w:r>
          </w:p>
        </w:tc>
        <w:tc>
          <w:tcPr>
            <w:tcW w:w="0" w:type="auto"/>
            <w:tcBorders>
              <w:bottom w:val="single" w:sz="4" w:space="0" w:color="auto"/>
            </w:tcBorders>
            <w:shd w:val="clear" w:color="auto" w:fill="auto"/>
            <w:tcMar>
              <w:top w:w="28" w:type="dxa"/>
              <w:left w:w="28" w:type="dxa"/>
              <w:bottom w:w="28" w:type="dxa"/>
              <w:right w:w="28" w:type="dxa"/>
            </w:tcMar>
            <w:vAlign w:val="center"/>
          </w:tcPr>
          <w:p w14:paraId="353E42AF" w14:textId="77777777" w:rsidR="00E24CC6" w:rsidRPr="000F52D3" w:rsidRDefault="00E24CC6" w:rsidP="000F52D3">
            <w:pPr>
              <w:bidi/>
              <w:spacing w:after="0" w:line="240" w:lineRule="auto"/>
              <w:jc w:val="center"/>
              <w:rPr>
                <w:rFonts w:ascii="Times New Roman" w:eastAsia="Times New Roman" w:hAnsi="Times New Roman" w:cs="David"/>
                <w:noProof/>
                <w:sz w:val="24"/>
                <w:szCs w:val="24"/>
                <w:rtl/>
                <w:lang w:eastAsia="he-IL"/>
              </w:rPr>
            </w:pPr>
            <w:r w:rsidRPr="000F52D3">
              <w:rPr>
                <w:rFonts w:ascii="Times New Roman" w:eastAsia="Times New Roman" w:hAnsi="Times New Roman" w:cs="David" w:hint="cs"/>
                <w:noProof/>
                <w:sz w:val="24"/>
                <w:szCs w:val="24"/>
                <w:rtl/>
                <w:lang w:eastAsia="he-IL"/>
              </w:rPr>
              <w:t>אליעז כהן</w:t>
            </w:r>
          </w:p>
        </w:tc>
      </w:tr>
    </w:tbl>
    <w:p w14:paraId="010B654F" w14:textId="77777777" w:rsidR="000F52D3" w:rsidRPr="000F52D3" w:rsidRDefault="000F52D3" w:rsidP="000F52D3">
      <w:pPr>
        <w:bidi/>
        <w:spacing w:after="0" w:line="240" w:lineRule="auto"/>
        <w:jc w:val="center"/>
        <w:rPr>
          <w:rFonts w:ascii="Times New Roman" w:eastAsia="Times New Roman" w:hAnsi="Times New Roman" w:cs="David"/>
          <w:b/>
          <w:bCs/>
          <w:i/>
          <w:iCs/>
          <w:noProof/>
          <w:sz w:val="32"/>
          <w:szCs w:val="32"/>
          <w:highlight w:val="yellow"/>
          <w:u w:val="single"/>
          <w:rtl/>
          <w:lang w:eastAsia="he-IL"/>
        </w:rPr>
      </w:pPr>
    </w:p>
    <w:p w14:paraId="2D3A48F7" w14:textId="77777777" w:rsidR="00CF5AE5" w:rsidRDefault="00CF5AE5" w:rsidP="00CF5AE5">
      <w:pPr>
        <w:bidi/>
        <w:rPr>
          <w:sz w:val="24"/>
          <w:szCs w:val="24"/>
          <w:rtl/>
        </w:rPr>
      </w:pPr>
    </w:p>
    <w:p w14:paraId="300DE73A" w14:textId="26E9ECE1" w:rsidR="000F52D3" w:rsidRPr="00CF5AE5" w:rsidRDefault="000F52D3" w:rsidP="00B01359">
      <w:pPr>
        <w:bidi/>
        <w:rPr>
          <w:sz w:val="24"/>
          <w:szCs w:val="24"/>
          <w:rtl/>
        </w:rPr>
      </w:pPr>
      <w:r>
        <w:rPr>
          <w:rFonts w:hint="cs"/>
          <w:sz w:val="24"/>
          <w:szCs w:val="24"/>
          <w:rtl/>
        </w:rPr>
        <w:t>*לימים ולשעות הקורסים ראו מערכת הקורסים לשנת תשע"ט במחלקה לספרות משווה</w:t>
      </w:r>
      <w:r w:rsidR="00B01359">
        <w:rPr>
          <w:rFonts w:hint="cs"/>
          <w:sz w:val="24"/>
          <w:szCs w:val="24"/>
          <w:rtl/>
        </w:rPr>
        <w:t xml:space="preserve"> (</w:t>
      </w:r>
      <w:r w:rsidR="00CF0487">
        <w:rPr>
          <w:rFonts w:hint="cs"/>
          <w:sz w:val="24"/>
          <w:szCs w:val="24"/>
          <w:rtl/>
        </w:rPr>
        <w:t xml:space="preserve">בקישור: </w:t>
      </w:r>
      <w:hyperlink r:id="rId6" w:history="1">
        <w:r w:rsidR="00B01359" w:rsidRPr="000E5D90">
          <w:rPr>
            <w:rStyle w:val="Hyperlink"/>
            <w:sz w:val="24"/>
            <w:szCs w:val="24"/>
          </w:rPr>
          <w:t>http://comlit.biu.ac.il/node/725</w:t>
        </w:r>
      </w:hyperlink>
      <w:r w:rsidR="00B01359">
        <w:rPr>
          <w:rFonts w:hint="cs"/>
          <w:sz w:val="24"/>
          <w:szCs w:val="24"/>
          <w:rtl/>
        </w:rPr>
        <w:t>)</w:t>
      </w:r>
    </w:p>
    <w:sectPr w:rsidR="000F52D3" w:rsidRPr="00CF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Geneva"/>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990"/>
    <w:multiLevelType w:val="hybridMultilevel"/>
    <w:tmpl w:val="21F03FE4"/>
    <w:lvl w:ilvl="0" w:tplc="0CEAB9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C4301"/>
    <w:multiLevelType w:val="hybridMultilevel"/>
    <w:tmpl w:val="295AEAEC"/>
    <w:lvl w:ilvl="0" w:tplc="37D8A2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E5"/>
    <w:rsid w:val="000F52D3"/>
    <w:rsid w:val="00140643"/>
    <w:rsid w:val="003845D7"/>
    <w:rsid w:val="00453095"/>
    <w:rsid w:val="004C53E7"/>
    <w:rsid w:val="004C63F1"/>
    <w:rsid w:val="00707E51"/>
    <w:rsid w:val="00766A71"/>
    <w:rsid w:val="007E4769"/>
    <w:rsid w:val="0082559C"/>
    <w:rsid w:val="00840F0C"/>
    <w:rsid w:val="00923888"/>
    <w:rsid w:val="009D68C9"/>
    <w:rsid w:val="00B01359"/>
    <w:rsid w:val="00BE38E5"/>
    <w:rsid w:val="00C25EE4"/>
    <w:rsid w:val="00CD0196"/>
    <w:rsid w:val="00CD1011"/>
    <w:rsid w:val="00CF0487"/>
    <w:rsid w:val="00CF5AE5"/>
    <w:rsid w:val="00D2058A"/>
    <w:rsid w:val="00D46E36"/>
    <w:rsid w:val="00D51CD7"/>
    <w:rsid w:val="00E24C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CE9E"/>
  <w15:chartTrackingRefBased/>
  <w15:docId w15:val="{1CF45367-244A-4EDC-9ACF-BE50B3C5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011"/>
    <w:pPr>
      <w:ind w:left="720"/>
      <w:contextualSpacing/>
    </w:pPr>
  </w:style>
  <w:style w:type="paragraph" w:styleId="a4">
    <w:name w:val="Balloon Text"/>
    <w:basedOn w:val="a"/>
    <w:link w:val="a5"/>
    <w:uiPriority w:val="99"/>
    <w:semiHidden/>
    <w:unhideWhenUsed/>
    <w:rsid w:val="00C25EE4"/>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C25EE4"/>
    <w:rPr>
      <w:rFonts w:ascii="Tahoma" w:hAnsi="Tahoma" w:cs="Tahoma"/>
      <w:sz w:val="18"/>
      <w:szCs w:val="18"/>
    </w:rPr>
  </w:style>
  <w:style w:type="character" w:styleId="a6">
    <w:name w:val="annotation reference"/>
    <w:basedOn w:val="a0"/>
    <w:uiPriority w:val="99"/>
    <w:semiHidden/>
    <w:unhideWhenUsed/>
    <w:rsid w:val="00C25EE4"/>
    <w:rPr>
      <w:sz w:val="16"/>
      <w:szCs w:val="16"/>
    </w:rPr>
  </w:style>
  <w:style w:type="paragraph" w:styleId="a7">
    <w:name w:val="annotation text"/>
    <w:basedOn w:val="a"/>
    <w:link w:val="a8"/>
    <w:uiPriority w:val="99"/>
    <w:semiHidden/>
    <w:unhideWhenUsed/>
    <w:rsid w:val="00C25EE4"/>
    <w:pPr>
      <w:spacing w:line="240" w:lineRule="auto"/>
    </w:pPr>
    <w:rPr>
      <w:sz w:val="20"/>
      <w:szCs w:val="20"/>
    </w:rPr>
  </w:style>
  <w:style w:type="character" w:customStyle="1" w:styleId="a8">
    <w:name w:val="טקסט הערה תו"/>
    <w:basedOn w:val="a0"/>
    <w:link w:val="a7"/>
    <w:uiPriority w:val="99"/>
    <w:semiHidden/>
    <w:rsid w:val="00C25EE4"/>
    <w:rPr>
      <w:sz w:val="20"/>
      <w:szCs w:val="20"/>
    </w:rPr>
  </w:style>
  <w:style w:type="paragraph" w:styleId="a9">
    <w:name w:val="annotation subject"/>
    <w:basedOn w:val="a7"/>
    <w:next w:val="a7"/>
    <w:link w:val="aa"/>
    <w:uiPriority w:val="99"/>
    <w:semiHidden/>
    <w:unhideWhenUsed/>
    <w:rsid w:val="00C25EE4"/>
    <w:rPr>
      <w:b/>
      <w:bCs/>
    </w:rPr>
  </w:style>
  <w:style w:type="character" w:customStyle="1" w:styleId="aa">
    <w:name w:val="נושא הערה תו"/>
    <w:basedOn w:val="a8"/>
    <w:link w:val="a9"/>
    <w:uiPriority w:val="99"/>
    <w:semiHidden/>
    <w:rsid w:val="00C25EE4"/>
    <w:rPr>
      <w:b/>
      <w:bCs/>
      <w:sz w:val="20"/>
      <w:szCs w:val="20"/>
    </w:rPr>
  </w:style>
  <w:style w:type="character" w:styleId="Hyperlink">
    <w:name w:val="Hyperlink"/>
    <w:basedOn w:val="a0"/>
    <w:uiPriority w:val="99"/>
    <w:unhideWhenUsed/>
    <w:rsid w:val="00B01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lit.biu.ac.il/node/7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E1BA-2350-4C9B-B09B-508EC22C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2018-08-05T14:50:00Z</dcterms:created>
  <dcterms:modified xsi:type="dcterms:W3CDTF">2018-08-05T14:18:00Z</dcterms:modified>
</cp:coreProperties>
</file>