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720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844"/>
        <w:gridCol w:w="2873"/>
        <w:gridCol w:w="3049"/>
        <w:gridCol w:w="3090"/>
        <w:gridCol w:w="2764"/>
        <w:gridCol w:w="3100"/>
      </w:tblGrid>
      <w:tr w:rsidR="0057601E" w:rsidRPr="007F7000" w:rsidTr="00597CF2">
        <w:trPr>
          <w:trHeight w:val="217"/>
        </w:trPr>
        <w:tc>
          <w:tcPr>
            <w:tcW w:w="15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7601E" w:rsidRPr="007F7000" w:rsidRDefault="0057601E" w:rsidP="007F7000">
            <w:pPr>
              <w:pStyle w:val="3"/>
              <w:tabs>
                <w:tab w:val="left" w:pos="0"/>
                <w:tab w:val="left" w:pos="4479"/>
              </w:tabs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מערכת שעות תש"פ</w:t>
            </w:r>
          </w:p>
        </w:tc>
      </w:tr>
      <w:tr w:rsidR="0057601E" w:rsidRPr="007F7000" w:rsidTr="00597CF2">
        <w:trPr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57601E" w:rsidRPr="007F7000" w:rsidRDefault="0057601E" w:rsidP="007F700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57601E" w:rsidRPr="007F7000" w:rsidRDefault="0057601E" w:rsidP="007F7000">
            <w:pPr>
              <w:pStyle w:val="2"/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יום א'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57601E" w:rsidRPr="007F7000" w:rsidRDefault="0057601E" w:rsidP="007F7000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יום ב'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57601E" w:rsidRPr="007F7000" w:rsidRDefault="0057601E" w:rsidP="007F7000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יום ג'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57601E" w:rsidRPr="007F7000" w:rsidRDefault="0057601E" w:rsidP="007F7000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יום ד'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7601E" w:rsidRPr="007F7000" w:rsidRDefault="0057601E" w:rsidP="007F7000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יום ה'</w:t>
            </w:r>
          </w:p>
        </w:tc>
      </w:tr>
      <w:tr w:rsidR="0057601E" w:rsidRPr="007F7000" w:rsidTr="00597CF2">
        <w:trPr>
          <w:trHeight w:val="26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57601E" w:rsidRPr="007F7000" w:rsidRDefault="0057601E" w:rsidP="007F700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7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F0" w:rsidRPr="007F7000" w:rsidRDefault="00F9686C" w:rsidP="007F7000">
            <w:pPr>
              <w:jc w:val="center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color w:val="ED7D31" w:themeColor="accent2"/>
                <w:sz w:val="18"/>
                <w:szCs w:val="18"/>
                <w:rtl/>
              </w:rPr>
              <w:t>299- ענת ברייר</w:t>
            </w:r>
          </w:p>
          <w:p w:rsidR="008F49F0" w:rsidRPr="007F7000" w:rsidRDefault="00D95269" w:rsidP="007F7000">
            <w:pPr>
              <w:jc w:val="center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  <w:t>תולדות הספרות</w:t>
            </w:r>
          </w:p>
          <w:p w:rsidR="00912024" w:rsidRDefault="00EA2BA3" w:rsidP="007F7000">
            <w:pPr>
              <w:jc w:val="center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  <w:t>(חובה תואר ראשון)</w:t>
            </w:r>
          </w:p>
          <w:p w:rsidR="0057601E" w:rsidRPr="007F7000" w:rsidRDefault="008F49F0" w:rsidP="007F7000">
            <w:pPr>
              <w:jc w:val="center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  <w:t>(ש+ת)</w:t>
            </w:r>
          </w:p>
          <w:p w:rsidR="00F9686C" w:rsidRPr="007F7000" w:rsidRDefault="00F9686C" w:rsidP="00F9686C">
            <w:pPr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D95269" w:rsidRPr="007F7000" w:rsidRDefault="00D95269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56A" w:rsidRPr="007F7000" w:rsidRDefault="00EB356A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404 – מיכל בן-חורין</w:t>
            </w:r>
          </w:p>
          <w:p w:rsidR="00597CF2" w:rsidRDefault="00EB356A" w:rsidP="00597CF2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תרבויות של זיכרון: גרמניה וישראל לאחר השואה </w:t>
            </w:r>
          </w:p>
          <w:p w:rsidR="00D605F1" w:rsidRPr="007F7000" w:rsidRDefault="00EB356A" w:rsidP="00597CF2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(</w:t>
            </w:r>
            <w:r w:rsidR="00905219">
              <w:rPr>
                <w:rFonts w:asciiTheme="minorHAnsi" w:hAnsiTheme="minorHAnsi" w:cstheme="minorHAnsi" w:hint="cs"/>
                <w:sz w:val="18"/>
                <w:szCs w:val="18"/>
                <w:rtl/>
              </w:rPr>
              <w:t>ה</w:t>
            </w: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+ס)</w:t>
            </w:r>
          </w:p>
          <w:p w:rsidR="00D95269" w:rsidRPr="007F7000" w:rsidRDefault="00D95269" w:rsidP="007F700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F60A1F" w:rsidRPr="007F7000" w:rsidRDefault="00F60A1F" w:rsidP="007F7000">
            <w:pPr>
              <w:snapToGrid w:val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8F49F0" w:rsidRPr="007F7000" w:rsidRDefault="00D605F1" w:rsidP="007F7000">
            <w:pPr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056-</w:t>
            </w:r>
            <w:r w:rsidR="007553EE"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רועי הורוביץ</w:t>
            </w:r>
          </w:p>
          <w:p w:rsidR="007553EE" w:rsidRPr="007F7000" w:rsidRDefault="007553EE" w:rsidP="007F7000">
            <w:pPr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bookmarkStart w:id="0" w:name="_GoBack"/>
            <w:bookmarkEnd w:id="0"/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דרמטורגיה וקריאה מודרכת בטקסטים דרמטיים</w:t>
            </w:r>
            <w:r w:rsidR="00D605F1"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(סדנה)</w:t>
            </w:r>
          </w:p>
          <w:p w:rsidR="00D95269" w:rsidRPr="007F7000" w:rsidRDefault="00D95269" w:rsidP="007F700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D3C" w:rsidRPr="007F7000" w:rsidRDefault="00F00D3C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C82B15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089- אילה עמיר</w:t>
            </w:r>
          </w:p>
          <w:p w:rsidR="00C82B15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השיח בין האמנויות: ספרות,</w:t>
            </w:r>
          </w:p>
          <w:p w:rsidR="00C82B15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אמנות, צילום קולנוע</w:t>
            </w:r>
          </w:p>
          <w:p w:rsidR="00EA2BA3" w:rsidRPr="007F7000" w:rsidRDefault="00EA2BA3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F60A1F" w:rsidRDefault="00F60A1F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912024" w:rsidRPr="007F7000" w:rsidRDefault="00912024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F60A1F" w:rsidRPr="007F7000" w:rsidRDefault="00BC309A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208-</w:t>
            </w:r>
            <w:r w:rsidR="00EA2BA3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ענת </w:t>
            </w: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ברייר</w:t>
            </w:r>
          </w:p>
          <w:p w:rsidR="00912024" w:rsidRDefault="00BC309A" w:rsidP="00905219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התפתחות ה</w:t>
            </w:r>
            <w:r w:rsidR="00EA2BA3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ספרות בלשית </w:t>
            </w:r>
          </w:p>
          <w:p w:rsidR="00EA2BA3" w:rsidRPr="007F7000" w:rsidRDefault="00EA2BA3" w:rsidP="009052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(</w:t>
            </w:r>
            <w:r w:rsidR="00905219">
              <w:rPr>
                <w:rFonts w:asciiTheme="minorHAnsi" w:hAnsiTheme="minorHAnsi" w:cstheme="minorHAnsi" w:hint="cs"/>
                <w:sz w:val="18"/>
                <w:szCs w:val="18"/>
                <w:rtl/>
              </w:rPr>
              <w:t>ה</w:t>
            </w: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+ס)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024" w:rsidRDefault="00912024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14277A" w:rsidRPr="007F7000" w:rsidRDefault="00912024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185</w:t>
            </w:r>
            <w:r w:rsidR="00312668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-</w:t>
            </w:r>
            <w:r w:rsidR="00845DDB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</w:t>
            </w:r>
            <w:r w:rsidR="0014277A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איתמר תיאודור</w:t>
            </w:r>
          </w:p>
          <w:p w:rsidR="00845DDB" w:rsidRPr="007F7000" w:rsidRDefault="00312668" w:rsidP="00597CF2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עיונים בספרות המיסטית והקלאסית של הודו (סמ"א)</w:t>
            </w:r>
          </w:p>
          <w:p w:rsidR="00312668" w:rsidRPr="007F7000" w:rsidRDefault="00312668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312668" w:rsidRPr="007F7000" w:rsidRDefault="00312668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F60A1F" w:rsidRPr="007F7000" w:rsidRDefault="00C82B15" w:rsidP="007F7000">
            <w:pPr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>125</w:t>
            </w:r>
            <w:r w:rsidR="00312668"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>-</w:t>
            </w:r>
            <w:r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 xml:space="preserve"> </w:t>
            </w:r>
            <w:r w:rsidR="0014277A"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>יעקב</w:t>
            </w:r>
            <w:r w:rsidR="00312668"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 xml:space="preserve"> מאשיטי</w:t>
            </w:r>
          </w:p>
          <w:p w:rsidR="00825718" w:rsidRPr="007F7000" w:rsidRDefault="0014277A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>נשים כותבות</w:t>
            </w:r>
            <w:r w:rsidR="00312668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</w:t>
            </w:r>
            <w:r w:rsidR="00312668" w:rsidRPr="000904DB">
              <w:rPr>
                <w:rFonts w:asciiTheme="minorHAnsi" w:hAnsiTheme="minorHAnsi" w:cstheme="minorHAnsi"/>
                <w:color w:val="2E74B5" w:themeColor="accent1" w:themeShade="BF"/>
                <w:sz w:val="18"/>
                <w:szCs w:val="18"/>
                <w:rtl/>
              </w:rPr>
              <w:t>בעת החדשה ובעידן הנאורות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024" w:rsidRDefault="00912024" w:rsidP="007F700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</w:pPr>
          </w:p>
          <w:p w:rsidR="00FE6522" w:rsidRPr="007F7000" w:rsidRDefault="00912024" w:rsidP="007F700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color w:val="FF0000"/>
                <w:sz w:val="18"/>
                <w:szCs w:val="18"/>
                <w:rtl/>
              </w:rPr>
              <w:t>513-</w:t>
            </w:r>
            <w:r w:rsidR="00FE6522"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 xml:space="preserve"> אילה עמיר</w:t>
            </w:r>
          </w:p>
          <w:p w:rsidR="00FE6522" w:rsidRPr="007F7000" w:rsidRDefault="00FE6522" w:rsidP="007F700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סופרים, מספרים ודמויות:</w:t>
            </w:r>
          </w:p>
          <w:p w:rsidR="00FE6522" w:rsidRPr="007F7000" w:rsidRDefault="00FE6522" w:rsidP="007F700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מעשה היצירה ופענוחה בספרות</w:t>
            </w:r>
          </w:p>
          <w:p w:rsidR="00EA2BA3" w:rsidRPr="007F7000" w:rsidRDefault="00FE6522" w:rsidP="00597CF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ובביקורת (סמ"א)</w:t>
            </w:r>
          </w:p>
          <w:p w:rsidR="008D70B2" w:rsidRPr="007F7000" w:rsidRDefault="008D70B2" w:rsidP="007F700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</w:pPr>
          </w:p>
          <w:p w:rsidR="00FE6522" w:rsidRPr="007F7000" w:rsidRDefault="008D70B2" w:rsidP="007F700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507-אילה עמיר</w:t>
            </w:r>
          </w:p>
          <w:p w:rsidR="00FE6522" w:rsidRPr="007F7000" w:rsidRDefault="00FE6522" w:rsidP="007F700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קוראים: היבטים ספרותיים,</w:t>
            </w:r>
          </w:p>
          <w:p w:rsidR="00912024" w:rsidRDefault="00FE6522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פסיכולוגיים ותרבותיים</w:t>
            </w:r>
          </w:p>
          <w:p w:rsidR="00FE6522" w:rsidRPr="00597CF2" w:rsidRDefault="008D70B2" w:rsidP="007F700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</w:pPr>
            <w:r w:rsidRPr="00597CF2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(סמ"ב)</w:t>
            </w:r>
          </w:p>
          <w:p w:rsidR="008D70B2" w:rsidRPr="007F7000" w:rsidRDefault="008D70B2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F60A1F" w:rsidRPr="007F7000" w:rsidRDefault="00C82B15" w:rsidP="007F700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rtl/>
              </w:rPr>
              <w:t>2</w:t>
            </w:r>
            <w:r w:rsidR="008D70B2" w:rsidRPr="007F700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rtl/>
              </w:rPr>
              <w:t>97-</w:t>
            </w:r>
            <w:r w:rsidRPr="007F700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14277A" w:rsidRPr="007F700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rtl/>
              </w:rPr>
              <w:t>יעקב</w:t>
            </w:r>
            <w:r w:rsidR="008D70B2" w:rsidRPr="007F700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rtl/>
              </w:rPr>
              <w:t xml:space="preserve"> מאשיטי</w:t>
            </w:r>
          </w:p>
          <w:p w:rsidR="00912024" w:rsidRDefault="0011334D" w:rsidP="009052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00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rtl/>
              </w:rPr>
              <w:t xml:space="preserve">מחזותיו של </w:t>
            </w:r>
            <w:r w:rsidR="0014277A" w:rsidRPr="007F700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rtl/>
              </w:rPr>
              <w:t>שייקספיר</w:t>
            </w:r>
            <w:r w:rsidR="0014277A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</w:t>
            </w:r>
          </w:p>
          <w:p w:rsidR="00EA2BA3" w:rsidRPr="007F7000" w:rsidRDefault="0014277A" w:rsidP="00905219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(</w:t>
            </w:r>
            <w:r w:rsidR="00905219">
              <w:rPr>
                <w:rFonts w:asciiTheme="minorHAnsi" w:hAnsiTheme="minorHAnsi" w:cstheme="minorHAnsi" w:hint="cs"/>
                <w:sz w:val="18"/>
                <w:szCs w:val="18"/>
                <w:rtl/>
              </w:rPr>
              <w:t>ה</w:t>
            </w: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+ס)</w:t>
            </w:r>
          </w:p>
        </w:tc>
      </w:tr>
      <w:tr w:rsidR="0057601E" w:rsidRPr="007F7000" w:rsidTr="00597CF2">
        <w:trPr>
          <w:trHeight w:val="354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57601E" w:rsidRPr="007F7000" w:rsidRDefault="0057601E" w:rsidP="007F700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7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12-14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F0" w:rsidRPr="007F7000" w:rsidRDefault="00D95269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012 </w:t>
            </w:r>
            <w:r w:rsidR="008F49F0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–ענת ברייר</w:t>
            </w:r>
          </w:p>
          <w:p w:rsidR="0057601E" w:rsidRPr="007F7000" w:rsidRDefault="00D95269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האפוס</w:t>
            </w:r>
            <w:r w:rsidR="00D605F1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-מגילגמש עד גן עדן האבוד</w:t>
            </w:r>
          </w:p>
          <w:p w:rsidR="003C775B" w:rsidRDefault="003C775B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F9686C" w:rsidRDefault="00F9686C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F9686C" w:rsidRPr="007F7000" w:rsidRDefault="00F9686C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EB356A" w:rsidRPr="007F7000" w:rsidRDefault="00EB356A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040 – מיכל בן-חורין</w:t>
            </w:r>
          </w:p>
          <w:p w:rsidR="00912024" w:rsidRDefault="00EB356A" w:rsidP="00905219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החידה של קפקא </w:t>
            </w:r>
          </w:p>
          <w:p w:rsidR="00EB356A" w:rsidRPr="007F7000" w:rsidRDefault="00EB356A" w:rsidP="00905219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(</w:t>
            </w:r>
            <w:r w:rsidR="00905219">
              <w:rPr>
                <w:rFonts w:asciiTheme="minorHAnsi" w:hAnsiTheme="minorHAnsi" w:cstheme="minorHAnsi" w:hint="cs"/>
                <w:sz w:val="18"/>
                <w:szCs w:val="18"/>
                <w:rtl/>
              </w:rPr>
              <w:t>ה</w:t>
            </w: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'+ס')</w:t>
            </w:r>
          </w:p>
          <w:p w:rsidR="00EB356A" w:rsidRPr="007F7000" w:rsidRDefault="00EB356A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57601E" w:rsidRPr="007F7000" w:rsidRDefault="0057601E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CF2" w:rsidRDefault="00597CF2" w:rsidP="007F7000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</w:p>
          <w:p w:rsidR="00D605F1" w:rsidRPr="007F7000" w:rsidRDefault="00597CF2" w:rsidP="007F7000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color w:val="7030A0"/>
                <w:sz w:val="18"/>
                <w:szCs w:val="18"/>
                <w:rtl/>
              </w:rPr>
              <w:t>164</w:t>
            </w:r>
            <w:r w:rsidR="00D605F1"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-יובל</w:t>
            </w:r>
            <w:r w:rsidR="00D95269"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שמעוני</w:t>
            </w:r>
          </w:p>
          <w:p w:rsidR="00D95269" w:rsidRPr="007F7000" w:rsidRDefault="00F92609" w:rsidP="00597CF2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ספרות וקולנוע - כליו של הסופר לעומת כליו של הבמאי</w:t>
            </w:r>
            <w:r w:rsidR="00D605F1"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(סמ"א)</w:t>
            </w:r>
          </w:p>
          <w:p w:rsidR="00D605F1" w:rsidRPr="007F7000" w:rsidRDefault="00D605F1" w:rsidP="007F7000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</w:p>
          <w:p w:rsidR="008F49F0" w:rsidRPr="007F7000" w:rsidRDefault="00FE6522" w:rsidP="007F7000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 xml:space="preserve">163 </w:t>
            </w:r>
            <w:r w:rsidR="00281A95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–</w:t>
            </w:r>
            <w:r w:rsidR="00281A95">
              <w:rPr>
                <w:rFonts w:asciiTheme="minorHAnsi" w:hAnsiTheme="minorHAnsi" w:cstheme="minorHAnsi" w:hint="cs"/>
                <w:color w:val="7030A0"/>
                <w:sz w:val="18"/>
                <w:szCs w:val="18"/>
                <w:rtl/>
              </w:rPr>
              <w:t xml:space="preserve">לאה </w:t>
            </w:r>
            <w:r w:rsidR="00D95269"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איני</w:t>
            </w:r>
          </w:p>
          <w:p w:rsidR="00912024" w:rsidRDefault="00FE6522" w:rsidP="007F7000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"תהום סודית בנפש": סדנה לכתיבת פרוזה</w:t>
            </w:r>
          </w:p>
          <w:p w:rsidR="00D95269" w:rsidRPr="007F7000" w:rsidRDefault="00D605F1" w:rsidP="007F7000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(סמ"ב)</w:t>
            </w:r>
          </w:p>
          <w:p w:rsidR="008F49F0" w:rsidRPr="007F7000" w:rsidRDefault="008F49F0" w:rsidP="007F7000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</w:p>
          <w:p w:rsidR="008F49F0" w:rsidRPr="007F7000" w:rsidRDefault="00D605F1" w:rsidP="007F7000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911-</w:t>
            </w:r>
            <w:r w:rsidR="007553EE"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רועי הורוביץ</w:t>
            </w:r>
          </w:p>
          <w:p w:rsidR="00D95269" w:rsidRPr="007F7000" w:rsidRDefault="007553EE" w:rsidP="00597CF2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סצנות ניתוח וביצוע</w:t>
            </w:r>
            <w:r w:rsidR="00D605F1"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(סמ"א)</w:t>
            </w:r>
          </w:p>
          <w:p w:rsidR="008F49F0" w:rsidRPr="007F7000" w:rsidRDefault="008F49F0" w:rsidP="007F7000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</w:p>
          <w:p w:rsidR="008F49F0" w:rsidRPr="007F7000" w:rsidRDefault="00D605F1" w:rsidP="007F7000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913-עירית פוגל</w:t>
            </w:r>
          </w:p>
          <w:p w:rsidR="00D605F1" w:rsidRPr="007F7000" w:rsidRDefault="00D605F1" w:rsidP="00597CF2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 xml:space="preserve">התיאטרון בישראל </w:t>
            </w:r>
            <w:r w:rsidR="00BC309A"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(סמ"ב)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F4E" w:rsidRPr="007F7000" w:rsidRDefault="00786E9C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067</w:t>
            </w:r>
            <w:r w:rsidR="00B64F4E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- א</w:t>
            </w:r>
            <w:r w:rsidR="00F60A1F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ילה</w:t>
            </w:r>
            <w:r w:rsidR="00B64F4E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 עמיר</w:t>
            </w:r>
          </w:p>
          <w:p w:rsidR="00B64F4E" w:rsidRPr="007F7000" w:rsidRDefault="00786E9C" w:rsidP="00597CF2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בין ספרות לפסיכולוגיה: העולם הפנימי בסיפורת</w:t>
            </w:r>
            <w:r w:rsidR="00B64F4E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</w:t>
            </w: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(</w:t>
            </w:r>
            <w:r w:rsidR="00B64F4E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סמ"א</w:t>
            </w: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)</w:t>
            </w:r>
          </w:p>
          <w:p w:rsidR="00786E9C" w:rsidRPr="007F7000" w:rsidRDefault="00786E9C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B64F4E" w:rsidRPr="007F7000" w:rsidRDefault="00B64F4E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069- א</w:t>
            </w:r>
            <w:r w:rsidR="00F60A1F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ילה </w:t>
            </w: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עמיר</w:t>
            </w:r>
          </w:p>
          <w:p w:rsidR="00B64F4E" w:rsidRPr="007F7000" w:rsidRDefault="00B64F4E" w:rsidP="00597CF2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ספרות ופסיכואנליזה  </w:t>
            </w:r>
            <w:r w:rsidR="00312668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(</w:t>
            </w: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סמ"ב</w:t>
            </w:r>
            <w:r w:rsidR="00312668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)</w:t>
            </w:r>
          </w:p>
          <w:p w:rsidR="00312668" w:rsidRPr="007F7000" w:rsidRDefault="00312668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EA2BA3" w:rsidRPr="007F7000" w:rsidRDefault="00312668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368-שלומי מועלם</w:t>
            </w:r>
          </w:p>
          <w:p w:rsidR="00912024" w:rsidRDefault="00312668" w:rsidP="00905219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אור אינסופ</w:t>
            </w:r>
            <w:r w:rsidR="00520C05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</w:t>
            </w:r>
          </w:p>
          <w:p w:rsidR="00520C05" w:rsidRPr="007F7000" w:rsidRDefault="00520C05" w:rsidP="00905219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(</w:t>
            </w:r>
            <w:r w:rsidR="00905219">
              <w:rPr>
                <w:rFonts w:asciiTheme="minorHAnsi" w:hAnsiTheme="minorHAnsi" w:cstheme="minorHAnsi" w:hint="cs"/>
                <w:sz w:val="18"/>
                <w:szCs w:val="18"/>
                <w:rtl/>
              </w:rPr>
              <w:t>ה</w:t>
            </w: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+ס)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A1F" w:rsidRPr="007F7000" w:rsidRDefault="00312668" w:rsidP="007F7000">
            <w:pPr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>293-</w:t>
            </w:r>
            <w:r w:rsidR="0014277A"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 xml:space="preserve">יעקב </w:t>
            </w:r>
            <w:r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>מאשיטי</w:t>
            </w:r>
          </w:p>
          <w:p w:rsidR="0014277A" w:rsidRPr="007F7000" w:rsidRDefault="00C82B15" w:rsidP="007F7000">
            <w:pPr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Great Classics of Western Culture</w:t>
            </w:r>
          </w:p>
          <w:p w:rsidR="0014277A" w:rsidRDefault="0014277A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F9686C" w:rsidRPr="007F7000" w:rsidRDefault="00F9686C" w:rsidP="00F9686C">
            <w:pPr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C82B15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3</w:t>
            </w:r>
            <w:r w:rsidR="00312668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92</w:t>
            </w: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- שלומי מועלם</w:t>
            </w:r>
          </w:p>
          <w:p w:rsidR="0057601E" w:rsidRPr="007F7000" w:rsidRDefault="00312668" w:rsidP="00905219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לולאה מוזרה:"ספרות ופילוסופיה במפגש"</w:t>
            </w:r>
            <w:r w:rsidR="00F92609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(</w:t>
            </w:r>
            <w:r w:rsidR="00905219">
              <w:rPr>
                <w:rFonts w:asciiTheme="minorHAnsi" w:hAnsiTheme="minorHAnsi" w:cstheme="minorHAnsi" w:hint="cs"/>
                <w:sz w:val="18"/>
                <w:szCs w:val="18"/>
                <w:rtl/>
              </w:rPr>
              <w:t>ה</w:t>
            </w:r>
            <w:r w:rsidR="00F92609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+ס)</w:t>
            </w:r>
          </w:p>
          <w:p w:rsidR="0057601E" w:rsidRPr="007F7000" w:rsidRDefault="0057601E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57601E" w:rsidRPr="007F7000" w:rsidRDefault="0057601E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A1F" w:rsidRPr="007F7000" w:rsidRDefault="008D70B2" w:rsidP="007F7000">
            <w:pPr>
              <w:jc w:val="center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  <w:t>097-אילה עמיר</w:t>
            </w:r>
          </w:p>
          <w:p w:rsidR="0057601E" w:rsidRPr="007F7000" w:rsidRDefault="00EA2BA3" w:rsidP="007F7000">
            <w:pPr>
              <w:jc w:val="center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  <w:t>החיים כסיפור (חובה תואר ראשון)</w:t>
            </w:r>
          </w:p>
          <w:p w:rsidR="00F60A1F" w:rsidRPr="007F7000" w:rsidRDefault="00F60A1F" w:rsidP="007F7000">
            <w:pPr>
              <w:jc w:val="center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</w:pPr>
          </w:p>
          <w:p w:rsidR="00F60A1F" w:rsidRPr="007F7000" w:rsidRDefault="008D70B2" w:rsidP="007F700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494-</w:t>
            </w:r>
            <w:r w:rsidR="00EA2BA3"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יעקב</w:t>
            </w:r>
            <w:r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 xml:space="preserve"> מאשיטי</w:t>
            </w:r>
          </w:p>
          <w:p w:rsidR="00EA2BA3" w:rsidRPr="007F7000" w:rsidRDefault="008D70B2" w:rsidP="007F700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תורת הספרות ועקרונות מתודולוגים</w:t>
            </w:r>
            <w:r w:rsidR="00EA2BA3"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 xml:space="preserve"> (חובה מחקרי) </w:t>
            </w:r>
            <w:r w:rsidR="003C775B"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–</w:t>
            </w:r>
            <w:r w:rsidR="00EA2BA3"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ס</w:t>
            </w:r>
          </w:p>
          <w:p w:rsidR="003C775B" w:rsidRPr="007F7000" w:rsidRDefault="003C775B" w:rsidP="007F700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+</w:t>
            </w:r>
            <w:r w:rsidRPr="007F7000"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  <w:t>קולוקוויום</w:t>
            </w:r>
            <w:r w:rsidR="00F60A1F"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br/>
            </w:r>
          </w:p>
          <w:p w:rsidR="008D70B2" w:rsidRPr="007F7000" w:rsidRDefault="008D70B2" w:rsidP="007F7000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910-רועי הורוביץ</w:t>
            </w:r>
          </w:p>
          <w:p w:rsidR="0011334D" w:rsidRPr="007F7000" w:rsidRDefault="0011334D" w:rsidP="00D14325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התיאטרון הישראלי והמחזאות המקורית- הורוביץ (סמ</w:t>
            </w:r>
            <w:r w:rsidR="008D70B2"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"</w:t>
            </w:r>
            <w:r w:rsidR="00D14325">
              <w:rPr>
                <w:rFonts w:asciiTheme="minorHAnsi" w:hAnsiTheme="minorHAnsi" w:cstheme="minorHAnsi" w:hint="cs"/>
                <w:color w:val="00B050"/>
                <w:sz w:val="18"/>
                <w:szCs w:val="18"/>
                <w:rtl/>
              </w:rPr>
              <w:t>ב)</w:t>
            </w:r>
          </w:p>
          <w:p w:rsidR="00F60A1F" w:rsidRPr="007F7000" w:rsidRDefault="00F60A1F" w:rsidP="007F7000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</w:p>
          <w:p w:rsidR="008D70B2" w:rsidRPr="007F7000" w:rsidRDefault="008D70B2" w:rsidP="007F7000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912-יהודה מוראלי</w:t>
            </w:r>
          </w:p>
          <w:p w:rsidR="0011334D" w:rsidRPr="007F7000" w:rsidRDefault="0011334D" w:rsidP="007F7000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יהודים ואריסטוקרטים בראי הבמה והמסך</w:t>
            </w:r>
            <w:r w:rsidR="008D70B2"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(סמ"א)</w:t>
            </w:r>
          </w:p>
          <w:p w:rsidR="003C775B" w:rsidRPr="007F7000" w:rsidRDefault="003C775B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</w:tr>
      <w:tr w:rsidR="0057601E" w:rsidRPr="007F7000" w:rsidTr="00597CF2">
        <w:trPr>
          <w:trHeight w:val="142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57601E" w:rsidRPr="007F7000" w:rsidRDefault="0057601E" w:rsidP="007F700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7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14-16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DDB" w:rsidRPr="007F7000" w:rsidRDefault="00845DDB" w:rsidP="007F700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199 -רינה לפידוס</w:t>
            </w:r>
          </w:p>
          <w:p w:rsidR="00845DDB" w:rsidRPr="007F7000" w:rsidRDefault="00845DDB" w:rsidP="007F700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אנטישמיות ביצירות ספרותיות</w:t>
            </w:r>
          </w:p>
          <w:p w:rsidR="00EB356A" w:rsidRPr="007F7000" w:rsidRDefault="00845DDB" w:rsidP="007F700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ובאגדות</w:t>
            </w:r>
          </w:p>
          <w:p w:rsidR="00845DDB" w:rsidRPr="007F7000" w:rsidRDefault="00845DDB" w:rsidP="007F700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EB356A" w:rsidRPr="007F7000" w:rsidRDefault="00D605F1" w:rsidP="007F7000">
            <w:pPr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>062</w:t>
            </w:r>
            <w:r w:rsidR="00EB356A"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>- מיכל בן-חורין</w:t>
            </w:r>
          </w:p>
          <w:p w:rsidR="00EB356A" w:rsidRPr="007F7000" w:rsidRDefault="00D605F1" w:rsidP="00597CF2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 xml:space="preserve">אגדה </w:t>
            </w:r>
            <w:r w:rsidR="008F49F0"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>רומנטית: שיח</w:t>
            </w:r>
            <w:r w:rsidR="00F92609"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 xml:space="preserve"> האהבה בספרות ובמוזיקה</w:t>
            </w:r>
            <w:r w:rsidR="00EB356A"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 xml:space="preserve"> </w:t>
            </w:r>
            <w:r w:rsidR="00EB356A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(סמ"א)</w:t>
            </w:r>
          </w:p>
          <w:p w:rsidR="00D605F1" w:rsidRPr="007F7000" w:rsidRDefault="00D605F1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EB356A" w:rsidRPr="007F7000" w:rsidRDefault="00EB356A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066- מיכל בן-חורין</w:t>
            </w:r>
          </w:p>
          <w:p w:rsidR="00EB356A" w:rsidRPr="007F7000" w:rsidRDefault="00EB356A" w:rsidP="00597CF2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רומנטיקה ותרבויות אקזוטיות (סמ"ב)</w:t>
            </w:r>
          </w:p>
          <w:p w:rsidR="0057601E" w:rsidRPr="007F7000" w:rsidRDefault="0057601E" w:rsidP="007F700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F0" w:rsidRPr="007F7000" w:rsidRDefault="00F92609" w:rsidP="007F7000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161-</w:t>
            </w:r>
            <w:r w:rsidR="00281A95">
              <w:rPr>
                <w:rFonts w:asciiTheme="minorHAnsi" w:hAnsiTheme="minorHAnsi" w:cstheme="minorHAnsi" w:hint="cs"/>
                <w:color w:val="7030A0"/>
                <w:sz w:val="18"/>
                <w:szCs w:val="18"/>
                <w:rtl/>
              </w:rPr>
              <w:t xml:space="preserve"> יובל </w:t>
            </w:r>
            <w:r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שמעוני</w:t>
            </w:r>
          </w:p>
          <w:p w:rsidR="00F92609" w:rsidRPr="007F7000" w:rsidRDefault="00F92609" w:rsidP="007F7000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הצצה לארגז הכלים: סדנת</w:t>
            </w:r>
          </w:p>
          <w:p w:rsidR="00F92609" w:rsidRDefault="00BC309A" w:rsidP="007F7000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פרוזה</w:t>
            </w:r>
          </w:p>
          <w:p w:rsidR="00597CF2" w:rsidRPr="007F7000" w:rsidRDefault="00597CF2" w:rsidP="007F7000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</w:p>
          <w:p w:rsidR="00FE6522" w:rsidRPr="007F7000" w:rsidRDefault="00FE6522" w:rsidP="007F7000">
            <w:pPr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651 -יהושע אלקולומברה</w:t>
            </w:r>
          </w:p>
          <w:p w:rsidR="00FE6522" w:rsidRPr="007F7000" w:rsidRDefault="00FE6522" w:rsidP="007F7000">
            <w:pPr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לצחוק עם הצרפתים: תולדות</w:t>
            </w:r>
          </w:p>
          <w:p w:rsidR="00FE6522" w:rsidRPr="007F7000" w:rsidRDefault="00FE6522" w:rsidP="007F7000">
            <w:pPr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הקומדיה בצרפת –עד המאה</w:t>
            </w:r>
          </w:p>
          <w:p w:rsidR="00FE6522" w:rsidRDefault="00FE6522" w:rsidP="007F7000">
            <w:pPr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ה-18( סמ“א)</w:t>
            </w:r>
          </w:p>
          <w:p w:rsidR="00597CF2" w:rsidRPr="007F7000" w:rsidRDefault="00597CF2" w:rsidP="007F7000">
            <w:pPr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</w:p>
          <w:p w:rsidR="008F49F0" w:rsidRPr="007F7000" w:rsidRDefault="00FE6522" w:rsidP="007F7000">
            <w:pPr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 xml:space="preserve">652 </w:t>
            </w:r>
            <w:r w:rsidR="008F49F0"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–</w:t>
            </w: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 xml:space="preserve"> </w:t>
            </w:r>
            <w:r w:rsidR="008F49F0"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יהושוע אלקולומברה</w:t>
            </w:r>
          </w:p>
          <w:p w:rsidR="00FE6522" w:rsidRPr="007F7000" w:rsidRDefault="00FE6522" w:rsidP="007F7000">
            <w:pPr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לצחוק עם הצרפתים:</w:t>
            </w:r>
          </w:p>
          <w:p w:rsidR="00FE6522" w:rsidRPr="007F7000" w:rsidRDefault="00FE6522" w:rsidP="007F7000">
            <w:pPr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תולדות הקומדיה בצרפת -</w:t>
            </w:r>
          </w:p>
          <w:p w:rsidR="003C775B" w:rsidRPr="007F7000" w:rsidRDefault="00FE6522" w:rsidP="007F7000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 xml:space="preserve">המאות </w:t>
            </w:r>
            <w:r w:rsidR="00F92609"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ה19, ה20 וה21</w:t>
            </w:r>
            <w:r w:rsidR="00BC309A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(</w:t>
            </w:r>
            <w:r w:rsidR="00BC309A" w:rsidRPr="00B524D7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סמ"ב)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668" w:rsidRPr="007F7000" w:rsidRDefault="00845DDB" w:rsidP="007F7000">
            <w:pPr>
              <w:snapToGrid w:val="0"/>
              <w:jc w:val="center"/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  <w:t>122</w:t>
            </w:r>
            <w:r w:rsidR="0011334D" w:rsidRPr="007F7000"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  <w:t>-</w:t>
            </w:r>
            <w:r w:rsidR="00EA2BA3" w:rsidRPr="007F7000"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  <w:t xml:space="preserve">ענת </w:t>
            </w:r>
            <w:r w:rsidR="00312668" w:rsidRPr="007F7000"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  <w:t xml:space="preserve"> ברייר</w:t>
            </w:r>
          </w:p>
          <w:p w:rsidR="00312668" w:rsidRPr="007F7000" w:rsidRDefault="00312668" w:rsidP="007F7000">
            <w:pPr>
              <w:snapToGrid w:val="0"/>
              <w:jc w:val="center"/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  <w:t>זרמים בשירת המאה ה-20(סמ"א)</w:t>
            </w:r>
          </w:p>
          <w:p w:rsidR="00312668" w:rsidRDefault="00312668" w:rsidP="007F7000">
            <w:pPr>
              <w:snapToGrid w:val="0"/>
              <w:jc w:val="center"/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</w:pPr>
          </w:p>
          <w:p w:rsidR="00F9686C" w:rsidRPr="007F7000" w:rsidRDefault="00F9686C" w:rsidP="007F7000">
            <w:pPr>
              <w:snapToGrid w:val="0"/>
              <w:jc w:val="center"/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</w:pPr>
          </w:p>
          <w:p w:rsidR="00312668" w:rsidRPr="007F7000" w:rsidRDefault="00845DDB" w:rsidP="007F7000">
            <w:pPr>
              <w:snapToGrid w:val="0"/>
              <w:jc w:val="center"/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  <w:t>235</w:t>
            </w:r>
            <w:r w:rsidR="0011334D" w:rsidRPr="007F7000"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  <w:t>-</w:t>
            </w:r>
            <w:r w:rsidR="00312668" w:rsidRPr="007F7000"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  <w:t>ענת ברייר</w:t>
            </w:r>
          </w:p>
          <w:p w:rsidR="00EA2BA3" w:rsidRPr="007F7000" w:rsidRDefault="00312668" w:rsidP="00597CF2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000">
              <w:rPr>
                <w:rFonts w:asciiTheme="minorHAnsi" w:hAnsiTheme="minorHAnsi" w:cstheme="minorHAnsi"/>
                <w:color w:val="4472C4" w:themeColor="accent5"/>
                <w:sz w:val="18"/>
                <w:szCs w:val="18"/>
                <w:rtl/>
              </w:rPr>
              <w:t>ההתמכרות לסמים בספרות</w:t>
            </w: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(סמ"ב)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B15" w:rsidRPr="007F7000" w:rsidRDefault="00C82B15" w:rsidP="00EB2991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111</w:t>
            </w:r>
            <w:r w:rsidR="00F92609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-</w:t>
            </w:r>
            <w:r w:rsidR="00EA2BA3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דומיניק </w:t>
            </w:r>
            <w:r w:rsidR="00312668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לוי</w:t>
            </w:r>
          </w:p>
          <w:p w:rsidR="0057601E" w:rsidRPr="007F7000" w:rsidRDefault="00C82B15" w:rsidP="007F700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222222"/>
                <w:sz w:val="18"/>
                <w:szCs w:val="18"/>
                <w:rtl/>
              </w:rPr>
              <w:t>היופי  המודרני:  שארל בודלר והאמנות במאה ה-19</w:t>
            </w:r>
            <w:r w:rsidR="00312668" w:rsidRPr="007F7000">
              <w:rPr>
                <w:rFonts w:asciiTheme="minorHAnsi" w:hAnsiTheme="minorHAnsi" w:cstheme="minorHAnsi"/>
                <w:color w:val="222222"/>
                <w:sz w:val="18"/>
                <w:szCs w:val="18"/>
                <w:rtl/>
              </w:rPr>
              <w:t>(סמ"א)</w:t>
            </w:r>
          </w:p>
          <w:p w:rsidR="00312668" w:rsidRPr="007F7000" w:rsidRDefault="00312668" w:rsidP="007F7000">
            <w:pPr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  <w:rtl/>
              </w:rPr>
            </w:pPr>
          </w:p>
          <w:p w:rsidR="008D70B2" w:rsidRPr="007F7000" w:rsidRDefault="00C82B15" w:rsidP="00EB2991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113-דומיניק לוי </w:t>
            </w:r>
          </w:p>
          <w:p w:rsidR="00C82B15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אחים ואויבים: סימבוליזם</w:t>
            </w:r>
          </w:p>
          <w:p w:rsidR="00C82B15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וסוריאליזם בשירה ובציור</w:t>
            </w:r>
            <w:r w:rsidR="008D70B2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(סמ"ב)</w:t>
            </w:r>
          </w:p>
          <w:p w:rsidR="00EA2BA3" w:rsidRPr="007F7000" w:rsidRDefault="00EA2BA3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EA2BA3" w:rsidRPr="007F7000" w:rsidRDefault="00EA2BA3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E" w:rsidRDefault="008F49F0" w:rsidP="00094A67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210-</w:t>
            </w:r>
            <w:r w:rsidR="00C82B15"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 xml:space="preserve"> </w:t>
            </w:r>
            <w:r w:rsidR="00EA2BA3"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 xml:space="preserve">אסתטיקה – יהושע </w:t>
            </w:r>
            <w:r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 xml:space="preserve"> אלקולומברה </w:t>
            </w:r>
            <w:r w:rsidR="00C82B15"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חיוכה של אפרודיטה – ספרות ואסתטיקה מיוון העתיקה עד הרנסנס</w:t>
            </w:r>
          </w:p>
          <w:p w:rsidR="00094A67" w:rsidRPr="007F7000" w:rsidRDefault="00094A67" w:rsidP="00094A67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94A67">
              <w:rPr>
                <w:rFonts w:asciiTheme="minorHAnsi" w:hAnsiTheme="minorHAnsi" w:cstheme="minorHAnsi" w:hint="cs"/>
                <w:color w:val="FF0000"/>
                <w:sz w:val="18"/>
                <w:szCs w:val="18"/>
                <w:rtl/>
              </w:rPr>
              <w:t>(חובה מחקרי )</w:t>
            </w:r>
          </w:p>
          <w:p w:rsidR="00F9686C" w:rsidRPr="007F7000" w:rsidRDefault="00F9686C" w:rsidP="00F9686C">
            <w:pPr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C82B15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070 -לילי גלזנר</w:t>
            </w:r>
          </w:p>
          <w:p w:rsidR="00EA2BA3" w:rsidRDefault="00281A9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1188085</wp:posOffset>
                      </wp:positionV>
                      <wp:extent cx="1000125" cy="198120"/>
                      <wp:effectExtent l="19050" t="19050" r="28575" b="30480"/>
                      <wp:wrapNone/>
                      <wp:docPr id="2" name="חץ ימינ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00125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186D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חץ ימינה 2" o:spid="_x0000_s1026" type="#_x0000_t13" style="position:absolute;left:0;text-align:left;margin-left:-17.9pt;margin-top:93.55pt;width:78.75pt;height:15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" adj="19461" fillcolor="black [3213]" strokecolor="#1f4d78 [1604]" strokeweight="1pt"/>
                  </w:pict>
                </mc:Fallback>
              </mc:AlternateContent>
            </w:r>
            <w:r w:rsidR="008F49F0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ספרות ילדים-ממעשיות האחים גרים עד הארי פוטר (סמ"א)</w:t>
            </w:r>
          </w:p>
          <w:p w:rsidR="00646E57" w:rsidRPr="007F7000" w:rsidRDefault="00646E57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(מיועד רק לתלמידי תואר ראשון)</w:t>
            </w:r>
          </w:p>
        </w:tc>
      </w:tr>
      <w:tr w:rsidR="0057601E" w:rsidRPr="007F7000" w:rsidTr="00597CF2">
        <w:trPr>
          <w:trHeight w:hRule="exact" w:val="299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57601E" w:rsidRPr="007F7000" w:rsidRDefault="0057601E" w:rsidP="007F700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16-18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9F0" w:rsidRPr="007F7000" w:rsidRDefault="008F49F0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E6522" w:rsidRPr="007F7000">
              <w:rPr>
                <w:rFonts w:asciiTheme="minorHAnsi" w:hAnsiTheme="minorHAnsi" w:cstheme="minorHAnsi"/>
                <w:sz w:val="18"/>
                <w:szCs w:val="18"/>
              </w:rPr>
              <w:t>381</w:t>
            </w:r>
            <w:r w:rsidR="00FE6522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</w:t>
            </w:r>
            <w:r w:rsidR="00D95269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רינה</w:t>
            </w:r>
            <w:r w:rsidR="00EA2BA3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</w:t>
            </w:r>
            <w:r w:rsidR="00D605F1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לפידוס</w:t>
            </w:r>
          </w:p>
          <w:p w:rsidR="0057601E" w:rsidRPr="007F7000" w:rsidRDefault="00FE6522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בין גברים לנשים בספרות הרוסית</w:t>
            </w:r>
          </w:p>
          <w:p w:rsidR="003C775B" w:rsidRPr="007F7000" w:rsidRDefault="003C775B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3C775B" w:rsidRPr="007F7000" w:rsidRDefault="003C775B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609" w:rsidRPr="007F7000" w:rsidRDefault="00F92609" w:rsidP="007F7000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160</w:t>
            </w:r>
            <w:r w:rsidR="00BC309A"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-אליעז כהן</w:t>
            </w:r>
          </w:p>
          <w:p w:rsidR="00F92609" w:rsidRPr="007F7000" w:rsidRDefault="00F92609" w:rsidP="007F7000">
            <w:pPr>
              <w:snapToGrid w:val="0"/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"שיר נס השיר": סדנה לכתיבת</w:t>
            </w:r>
          </w:p>
          <w:p w:rsidR="00F92609" w:rsidRDefault="00F92609" w:rsidP="007F7000">
            <w:pPr>
              <w:snapToGrid w:val="0"/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שירה</w:t>
            </w:r>
          </w:p>
          <w:p w:rsidR="00912024" w:rsidRPr="004833BC" w:rsidRDefault="00912024" w:rsidP="007F7000">
            <w:pPr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</w:p>
          <w:p w:rsidR="008F49F0" w:rsidRPr="004833BC" w:rsidRDefault="00BC309A" w:rsidP="007F7000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4833BC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4810-</w:t>
            </w:r>
            <w:r w:rsidR="008F49F0" w:rsidRPr="004833BC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יהושוע אלקולומברה</w:t>
            </w:r>
          </w:p>
          <w:p w:rsidR="00D95269" w:rsidRPr="004833BC" w:rsidRDefault="00F92609" w:rsidP="00912024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4833BC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דילמות מוסריות</w:t>
            </w:r>
            <w:r w:rsidR="00EA2BA3" w:rsidRPr="004833BC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 xml:space="preserve"> </w:t>
            </w:r>
            <w:r w:rsidR="00F60A1F" w:rsidRPr="004833BC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בתיאטרון ובקולנוע</w:t>
            </w:r>
            <w:r w:rsidR="0014277A" w:rsidRPr="004833BC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 xml:space="preserve"> (</w:t>
            </w:r>
            <w:r w:rsidR="00912024" w:rsidRPr="004833BC">
              <w:rPr>
                <w:rFonts w:asciiTheme="minorHAnsi" w:hAnsiTheme="minorHAnsi" w:cstheme="minorHAnsi" w:hint="cs"/>
                <w:color w:val="00B050"/>
                <w:sz w:val="18"/>
                <w:szCs w:val="18"/>
                <w:rtl/>
              </w:rPr>
              <w:t>ה</w:t>
            </w:r>
            <w:r w:rsidR="0014277A" w:rsidRPr="004833BC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+ס)</w:t>
            </w:r>
          </w:p>
          <w:p w:rsidR="00912024" w:rsidRPr="004833BC" w:rsidRDefault="00912024" w:rsidP="004833BC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u w:val="single"/>
                <w:rtl/>
              </w:rPr>
            </w:pPr>
            <w:r w:rsidRPr="004833BC">
              <w:rPr>
                <w:rFonts w:asciiTheme="minorHAnsi" w:hAnsiTheme="minorHAnsi" w:cstheme="minorHAnsi" w:hint="cs"/>
                <w:color w:val="00B050"/>
                <w:sz w:val="18"/>
                <w:szCs w:val="18"/>
                <w:u w:val="single"/>
                <w:rtl/>
              </w:rPr>
              <w:t xml:space="preserve">הקורס מתקיים אחת לשבועיים </w:t>
            </w:r>
            <w:r w:rsidR="004833BC">
              <w:rPr>
                <w:rFonts w:asciiTheme="minorHAnsi" w:hAnsiTheme="minorHAnsi" w:cstheme="minorHAnsi" w:hint="cs"/>
                <w:color w:val="00B050"/>
                <w:sz w:val="18"/>
                <w:szCs w:val="18"/>
                <w:u w:val="single"/>
                <w:rtl/>
              </w:rPr>
              <w:t>בין 16-20</w:t>
            </w:r>
          </w:p>
          <w:p w:rsidR="00912024" w:rsidRPr="004833BC" w:rsidRDefault="00912024" w:rsidP="007F7000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u w:val="single"/>
                <w:rtl/>
              </w:rPr>
            </w:pPr>
          </w:p>
          <w:p w:rsidR="00912024" w:rsidRPr="004833BC" w:rsidRDefault="00912024" w:rsidP="007F7000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4833BC">
              <w:rPr>
                <w:rFonts w:asciiTheme="minorHAnsi" w:hAnsiTheme="minorHAnsi" w:cstheme="minorHAnsi" w:hint="cs"/>
                <w:color w:val="00B050"/>
                <w:sz w:val="18"/>
                <w:szCs w:val="18"/>
                <w:rtl/>
              </w:rPr>
              <w:t>057-הדר גלרון</w:t>
            </w:r>
          </w:p>
          <w:p w:rsidR="00912024" w:rsidRPr="004833BC" w:rsidRDefault="00912024" w:rsidP="00912024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4833BC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כתיבה ומשחק מתוך יצירה אישית</w:t>
            </w:r>
          </w:p>
          <w:p w:rsidR="00912024" w:rsidRPr="00912024" w:rsidRDefault="00912024" w:rsidP="004833BC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rtl/>
              </w:rPr>
            </w:pPr>
            <w:r w:rsidRPr="004833BC">
              <w:rPr>
                <w:rFonts w:asciiTheme="minorHAnsi" w:hAnsiTheme="minorHAnsi" w:cstheme="minorHAnsi" w:hint="cs"/>
                <w:color w:val="00B050"/>
                <w:sz w:val="18"/>
                <w:szCs w:val="18"/>
                <w:u w:val="single"/>
                <w:rtl/>
              </w:rPr>
              <w:t>הקורס מתקיים אחת לשבועיים בין 16-20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01E" w:rsidRPr="007F7000" w:rsidRDefault="0057601E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C82B15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492 - רינה לפידוס</w:t>
            </w:r>
          </w:p>
          <w:p w:rsidR="0057601E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השפעות רוסיות (ס)</w:t>
            </w:r>
          </w:p>
          <w:p w:rsidR="0057601E" w:rsidRPr="007F7000" w:rsidRDefault="0057601E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B15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  <w:t>328-שלומי מועלם החיפוש אחר הגאולה מהודו</w:t>
            </w:r>
          </w:p>
          <w:p w:rsidR="0057601E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  <w:t>העתיקה ועד לבודהיזם</w:t>
            </w:r>
            <w:r w:rsidR="008D70B2" w:rsidRPr="007F7000"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  <w:t>(סמ"א)</w:t>
            </w:r>
          </w:p>
          <w:p w:rsidR="008D70B2" w:rsidRPr="007F7000" w:rsidRDefault="008D70B2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</w:pPr>
          </w:p>
          <w:p w:rsidR="008D70B2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  <w:t xml:space="preserve">321-שלומי מועלם </w:t>
            </w:r>
            <w:r w:rsidR="008D70B2" w:rsidRPr="007F7000"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  <w:t>–</w:t>
            </w:r>
          </w:p>
          <w:p w:rsidR="00C82B15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  <w:t>זן בודהיזם: ספרות, תרבות</w:t>
            </w:r>
          </w:p>
          <w:p w:rsidR="00C82B15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  <w:t>ומדיטציה</w:t>
            </w:r>
            <w:r w:rsidR="008D70B2" w:rsidRPr="007F7000"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  <w:t>(סמ"ב)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15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068 -לילי גלזנר</w:t>
            </w:r>
          </w:p>
          <w:p w:rsidR="00C82B15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אבירים ועלמות בספרות</w:t>
            </w:r>
          </w:p>
          <w:p w:rsidR="0014277A" w:rsidRPr="007F7000" w:rsidRDefault="00C82B15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ימי הביניים</w:t>
            </w:r>
            <w:r w:rsidR="00F92609"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(מקוון)</w:t>
            </w:r>
          </w:p>
          <w:p w:rsidR="0057601E" w:rsidRPr="007F7000" w:rsidRDefault="0057601E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</w:tr>
      <w:tr w:rsidR="0057601E" w:rsidRPr="007F7000" w:rsidTr="00597CF2">
        <w:trPr>
          <w:trHeight w:hRule="exact" w:val="151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57601E" w:rsidRPr="007F7000" w:rsidRDefault="00D95269" w:rsidP="007F700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7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18-20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34D" w:rsidRPr="007F7000" w:rsidRDefault="0011334D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sz w:val="18"/>
                <w:szCs w:val="18"/>
                <w:rtl/>
              </w:rPr>
              <w:t>מקרא:</w:t>
            </w:r>
          </w:p>
          <w:p w:rsidR="0011334D" w:rsidRPr="007F7000" w:rsidRDefault="0011334D" w:rsidP="007F7000">
            <w:pPr>
              <w:jc w:val="center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ED7D31" w:themeColor="accent2"/>
                <w:sz w:val="18"/>
                <w:szCs w:val="18"/>
                <w:rtl/>
              </w:rPr>
              <w:t>חובה תואר ראשון</w:t>
            </w:r>
          </w:p>
          <w:p w:rsidR="0011334D" w:rsidRPr="007F7000" w:rsidRDefault="0011334D" w:rsidP="007F700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FF0000"/>
                <w:sz w:val="18"/>
                <w:szCs w:val="18"/>
                <w:rtl/>
              </w:rPr>
              <w:t>חובה תואר שני</w:t>
            </w:r>
          </w:p>
          <w:p w:rsidR="0011334D" w:rsidRPr="007F7000" w:rsidRDefault="0011334D" w:rsidP="007F7000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7030A0"/>
                <w:sz w:val="18"/>
                <w:szCs w:val="18"/>
                <w:rtl/>
              </w:rPr>
              <w:t>כתיבה יוצרת</w:t>
            </w:r>
          </w:p>
          <w:p w:rsidR="0011334D" w:rsidRPr="007F7000" w:rsidRDefault="0011334D" w:rsidP="007F7000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B050"/>
                <w:sz w:val="18"/>
                <w:szCs w:val="18"/>
                <w:rtl/>
              </w:rPr>
              <w:t>תאטרון</w:t>
            </w:r>
          </w:p>
          <w:p w:rsidR="0057601E" w:rsidRPr="007F7000" w:rsidRDefault="0011334D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000">
              <w:rPr>
                <w:rFonts w:asciiTheme="minorHAnsi" w:hAnsiTheme="minorHAnsi" w:cstheme="minorHAnsi"/>
                <w:color w:val="0070C0"/>
                <w:sz w:val="18"/>
                <w:szCs w:val="18"/>
                <w:rtl/>
              </w:rPr>
              <w:t>חדש או מחודש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01E" w:rsidRPr="00A111EF" w:rsidRDefault="0057601E" w:rsidP="009120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01E" w:rsidRPr="007F7000" w:rsidRDefault="0057601E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601E" w:rsidRPr="007F7000" w:rsidRDefault="0057601E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  <w:lang w:val="fr-F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01E" w:rsidRPr="007F7000" w:rsidRDefault="0057601E" w:rsidP="007F7000">
            <w:pPr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</w:tr>
    </w:tbl>
    <w:p w:rsidR="003C775B" w:rsidRPr="007F7000" w:rsidRDefault="003C775B" w:rsidP="007F7000">
      <w:pPr>
        <w:jc w:val="center"/>
        <w:rPr>
          <w:rFonts w:asciiTheme="minorHAnsi" w:hAnsiTheme="minorHAnsi" w:cstheme="minorHAnsi"/>
          <w:color w:val="0070C0"/>
          <w:sz w:val="18"/>
          <w:szCs w:val="18"/>
        </w:rPr>
      </w:pPr>
    </w:p>
    <w:sectPr w:rsidR="003C775B" w:rsidRPr="007F7000" w:rsidSect="003C1B14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3E" w:rsidRDefault="006B3C3E">
      <w:r>
        <w:separator/>
      </w:r>
    </w:p>
  </w:endnote>
  <w:endnote w:type="continuationSeparator" w:id="0">
    <w:p w:rsidR="006B3C3E" w:rsidRDefault="006B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3E" w:rsidRDefault="006B3C3E">
      <w:r>
        <w:separator/>
      </w:r>
    </w:p>
  </w:footnote>
  <w:footnote w:type="continuationSeparator" w:id="0">
    <w:p w:rsidR="006B3C3E" w:rsidRDefault="006B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E"/>
    <w:rsid w:val="000904DB"/>
    <w:rsid w:val="00094A67"/>
    <w:rsid w:val="0011334D"/>
    <w:rsid w:val="0014277A"/>
    <w:rsid w:val="001C6AE1"/>
    <w:rsid w:val="00281A95"/>
    <w:rsid w:val="00312668"/>
    <w:rsid w:val="003C775B"/>
    <w:rsid w:val="00402D31"/>
    <w:rsid w:val="004833BC"/>
    <w:rsid w:val="00485236"/>
    <w:rsid w:val="004E03FB"/>
    <w:rsid w:val="00520C05"/>
    <w:rsid w:val="00523955"/>
    <w:rsid w:val="0057601E"/>
    <w:rsid w:val="00597CF2"/>
    <w:rsid w:val="005D235F"/>
    <w:rsid w:val="005F3882"/>
    <w:rsid w:val="00646E57"/>
    <w:rsid w:val="0064743F"/>
    <w:rsid w:val="00653A58"/>
    <w:rsid w:val="006B3C3E"/>
    <w:rsid w:val="007011F6"/>
    <w:rsid w:val="007553EE"/>
    <w:rsid w:val="00786E9C"/>
    <w:rsid w:val="007A7F34"/>
    <w:rsid w:val="007F7000"/>
    <w:rsid w:val="00825718"/>
    <w:rsid w:val="00845DDB"/>
    <w:rsid w:val="00860D1D"/>
    <w:rsid w:val="00867328"/>
    <w:rsid w:val="008D70B2"/>
    <w:rsid w:val="008E7444"/>
    <w:rsid w:val="008F49F0"/>
    <w:rsid w:val="00905219"/>
    <w:rsid w:val="00912024"/>
    <w:rsid w:val="00923748"/>
    <w:rsid w:val="009665EC"/>
    <w:rsid w:val="00A111EF"/>
    <w:rsid w:val="00A87A94"/>
    <w:rsid w:val="00AF6198"/>
    <w:rsid w:val="00B524D7"/>
    <w:rsid w:val="00B64F4E"/>
    <w:rsid w:val="00B86937"/>
    <w:rsid w:val="00BC309A"/>
    <w:rsid w:val="00C51647"/>
    <w:rsid w:val="00C82B15"/>
    <w:rsid w:val="00CD24F9"/>
    <w:rsid w:val="00CF694B"/>
    <w:rsid w:val="00D14325"/>
    <w:rsid w:val="00D26CC9"/>
    <w:rsid w:val="00D605F1"/>
    <w:rsid w:val="00D95269"/>
    <w:rsid w:val="00DA0B1B"/>
    <w:rsid w:val="00DF4497"/>
    <w:rsid w:val="00E41313"/>
    <w:rsid w:val="00E61471"/>
    <w:rsid w:val="00EA2BA3"/>
    <w:rsid w:val="00EB2991"/>
    <w:rsid w:val="00EB356A"/>
    <w:rsid w:val="00F00D3C"/>
    <w:rsid w:val="00F03C02"/>
    <w:rsid w:val="00F27A88"/>
    <w:rsid w:val="00F37F2D"/>
    <w:rsid w:val="00F60A1F"/>
    <w:rsid w:val="00F8573B"/>
    <w:rsid w:val="00F92609"/>
    <w:rsid w:val="00F9686C"/>
    <w:rsid w:val="00FB4210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9564D-8BCA-494E-A9D4-D0B38A10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1E"/>
    <w:pPr>
      <w:suppressAutoHyphens/>
      <w:bidi/>
      <w:spacing w:after="0" w:line="240" w:lineRule="auto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styleId="2">
    <w:name w:val="heading 2"/>
    <w:basedOn w:val="a"/>
    <w:next w:val="a"/>
    <w:link w:val="20"/>
    <w:qFormat/>
    <w:rsid w:val="0057601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7601E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7601E"/>
    <w:rPr>
      <w:rFonts w:ascii="Times New Roman" w:eastAsia="Times New Roman" w:hAnsi="Times New Roman" w:cs="David"/>
      <w:b/>
      <w:bCs/>
      <w:sz w:val="26"/>
      <w:szCs w:val="26"/>
      <w:lang w:eastAsia="he-IL"/>
    </w:rPr>
  </w:style>
  <w:style w:type="character" w:customStyle="1" w:styleId="30">
    <w:name w:val="כותרת 3 תו"/>
    <w:basedOn w:val="a0"/>
    <w:link w:val="3"/>
    <w:rsid w:val="0057601E"/>
    <w:rPr>
      <w:rFonts w:ascii="Times New Roman" w:eastAsia="Times New Roman" w:hAnsi="Times New Roman" w:cs="David"/>
      <w:b/>
      <w:bCs/>
      <w:sz w:val="26"/>
      <w:szCs w:val="26"/>
      <w:lang w:eastAsia="he-IL"/>
    </w:rPr>
  </w:style>
  <w:style w:type="paragraph" w:styleId="a3">
    <w:name w:val="footer"/>
    <w:basedOn w:val="a"/>
    <w:link w:val="a4"/>
    <w:rsid w:val="0057601E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57601E"/>
    <w:rPr>
      <w:rFonts w:ascii="Times New Roman" w:eastAsia="Times New Roman" w:hAnsi="Times New Roman" w:cs="David"/>
      <w:sz w:val="26"/>
      <w:szCs w:val="26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57601E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57601E"/>
    <w:rPr>
      <w:rFonts w:ascii="Tahoma" w:eastAsia="Times New Roman" w:hAnsi="Tahoma" w:cs="Tahoma"/>
      <w:sz w:val="18"/>
      <w:szCs w:val="18"/>
      <w:lang w:eastAsia="he-IL"/>
    </w:rPr>
  </w:style>
  <w:style w:type="paragraph" w:styleId="a7">
    <w:name w:val="header"/>
    <w:basedOn w:val="a"/>
    <w:link w:val="a8"/>
    <w:uiPriority w:val="99"/>
    <w:unhideWhenUsed/>
    <w:rsid w:val="00281A9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81A95"/>
    <w:rPr>
      <w:rFonts w:ascii="Times New Roman" w:eastAsia="Times New Roman" w:hAnsi="Times New Roman" w:cs="David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 Kharilker</dc:creator>
  <cp:keywords/>
  <dc:description/>
  <cp:lastModifiedBy>מרב חרילקאר</cp:lastModifiedBy>
  <cp:revision>22</cp:revision>
  <cp:lastPrinted>2019-04-15T09:51:00Z</cp:lastPrinted>
  <dcterms:created xsi:type="dcterms:W3CDTF">2019-04-07T08:46:00Z</dcterms:created>
  <dcterms:modified xsi:type="dcterms:W3CDTF">2019-06-27T09:53:00Z</dcterms:modified>
</cp:coreProperties>
</file>